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5EF3" w14:textId="77777777" w:rsidR="00C147E2" w:rsidRPr="00144C46" w:rsidRDefault="00C147E2" w:rsidP="00144C46">
      <w:pPr>
        <w:pStyle w:val="Heading1"/>
        <w:spacing w:after="240"/>
      </w:pPr>
      <w:r w:rsidRPr="00144C46">
        <w:t>TIMOTHY R. MAHONEY</w:t>
      </w:r>
    </w:p>
    <w:p w14:paraId="3D54DCEB" w14:textId="77777777" w:rsidR="00C147E2" w:rsidRPr="001B729D" w:rsidRDefault="00C147E2" w:rsidP="00C147E2">
      <w:pPr>
        <w:widowControl/>
        <w:jc w:val="center"/>
        <w:rPr>
          <w:rFonts w:cs="Garamond"/>
        </w:rPr>
      </w:pPr>
      <w:r w:rsidRPr="001B729D">
        <w:rPr>
          <w:rFonts w:cs="Garamond"/>
        </w:rPr>
        <w:t>Department of History</w:t>
      </w:r>
    </w:p>
    <w:p w14:paraId="7BABED2C" w14:textId="77777777" w:rsidR="00C147E2" w:rsidRPr="001B729D" w:rsidRDefault="00C147E2" w:rsidP="00C147E2">
      <w:pPr>
        <w:widowControl/>
        <w:jc w:val="center"/>
        <w:rPr>
          <w:rFonts w:cs="Garamond"/>
        </w:rPr>
      </w:pPr>
      <w:r w:rsidRPr="001B729D">
        <w:rPr>
          <w:rFonts w:cs="Garamond"/>
        </w:rPr>
        <w:t>612 Oldfather Hall</w:t>
      </w:r>
    </w:p>
    <w:p w14:paraId="0DB6ADF8" w14:textId="77777777" w:rsidR="00C147E2" w:rsidRPr="001B729D" w:rsidRDefault="00C147E2" w:rsidP="00C147E2">
      <w:pPr>
        <w:widowControl/>
        <w:jc w:val="center"/>
        <w:rPr>
          <w:rFonts w:cs="Garamond"/>
        </w:rPr>
      </w:pPr>
      <w:smartTag w:uri="urn:schemas-microsoft-com:office:smarttags" w:element="place">
        <w:smartTag w:uri="urn:schemas-microsoft-com:office:smarttags" w:element="PlaceType">
          <w:r w:rsidRPr="001B729D">
            <w:rPr>
              <w:rFonts w:cs="Garamond"/>
            </w:rPr>
            <w:t>University</w:t>
          </w:r>
        </w:smartTag>
        <w:r w:rsidRPr="001B729D">
          <w:rPr>
            <w:rFonts w:cs="Garamond"/>
          </w:rPr>
          <w:t xml:space="preserve"> of </w:t>
        </w:r>
        <w:smartTag w:uri="urn:schemas-microsoft-com:office:smarttags" w:element="PlaceName">
          <w:r w:rsidRPr="001B729D">
            <w:rPr>
              <w:rFonts w:cs="Garamond"/>
            </w:rPr>
            <w:t>Nebraska</w:t>
          </w:r>
          <w:r w:rsidRPr="001B729D">
            <w:rPr>
              <w:rFonts w:cs="Garamond"/>
            </w:rPr>
            <w:noBreakHyphen/>
            <w:t>Lincoln</w:t>
          </w:r>
        </w:smartTag>
      </w:smartTag>
    </w:p>
    <w:p w14:paraId="343CB5AC" w14:textId="77777777" w:rsidR="00C147E2" w:rsidRPr="001B729D" w:rsidRDefault="00C147E2" w:rsidP="00C147E2">
      <w:pPr>
        <w:widowControl/>
        <w:jc w:val="center"/>
        <w:rPr>
          <w:rFonts w:cs="Garamond"/>
        </w:rPr>
      </w:pPr>
      <w:smartTag w:uri="urn:schemas-microsoft-com:office:smarttags" w:element="place">
        <w:smartTag w:uri="urn:schemas-microsoft-com:office:smarttags" w:element="City">
          <w:r w:rsidRPr="001B729D">
            <w:rPr>
              <w:rFonts w:cs="Garamond"/>
            </w:rPr>
            <w:t>Lincoln</w:t>
          </w:r>
        </w:smartTag>
        <w:r w:rsidRPr="001B729D">
          <w:rPr>
            <w:rFonts w:cs="Garamond"/>
          </w:rPr>
          <w:t xml:space="preserve">, </w:t>
        </w:r>
        <w:smartTag w:uri="urn:schemas-microsoft-com:office:smarttags" w:element="State">
          <w:r w:rsidRPr="001B729D">
            <w:rPr>
              <w:rFonts w:cs="Garamond"/>
            </w:rPr>
            <w:t>Nebraska</w:t>
          </w:r>
        </w:smartTag>
        <w:r w:rsidRPr="001B729D">
          <w:rPr>
            <w:rFonts w:cs="Garamond"/>
          </w:rPr>
          <w:t xml:space="preserve"> </w:t>
        </w:r>
        <w:smartTag w:uri="urn:schemas-microsoft-com:office:smarttags" w:element="PostalCode">
          <w:r w:rsidRPr="001B729D">
            <w:rPr>
              <w:rFonts w:cs="Garamond"/>
            </w:rPr>
            <w:t>68588-0327</w:t>
          </w:r>
        </w:smartTag>
      </w:smartTag>
    </w:p>
    <w:p w14:paraId="18125244" w14:textId="77777777" w:rsidR="00C147E2" w:rsidRPr="001B729D" w:rsidRDefault="00C147E2" w:rsidP="00C147E2">
      <w:pPr>
        <w:widowControl/>
        <w:jc w:val="center"/>
        <w:rPr>
          <w:rFonts w:cs="Garamond"/>
        </w:rPr>
      </w:pPr>
      <w:r w:rsidRPr="001B729D">
        <w:rPr>
          <w:rFonts w:cs="Garamond"/>
        </w:rPr>
        <w:t>(402) 472</w:t>
      </w:r>
      <w:r w:rsidRPr="001B729D">
        <w:rPr>
          <w:rFonts w:cs="Garamond"/>
        </w:rPr>
        <w:noBreakHyphen/>
        <w:t>24</w:t>
      </w:r>
      <w:r w:rsidR="00007FF4">
        <w:rPr>
          <w:rFonts w:cs="Garamond"/>
        </w:rPr>
        <w:t>14</w:t>
      </w:r>
      <w:r w:rsidRPr="001B729D">
        <w:rPr>
          <w:rFonts w:cs="Garamond"/>
        </w:rPr>
        <w:t xml:space="preserve"> </w:t>
      </w:r>
    </w:p>
    <w:p w14:paraId="11EAB8D2" w14:textId="77777777" w:rsidR="00C147E2" w:rsidRPr="001B729D" w:rsidRDefault="00C147E2" w:rsidP="00144C46">
      <w:pPr>
        <w:widowControl/>
        <w:spacing w:after="240"/>
        <w:jc w:val="center"/>
        <w:rPr>
          <w:rFonts w:cs="Garamond"/>
        </w:rPr>
      </w:pPr>
      <w:r w:rsidRPr="001B729D">
        <w:rPr>
          <w:rFonts w:cs="Garamond"/>
        </w:rPr>
        <w:t>tmahoney1@unl.edu</w:t>
      </w:r>
    </w:p>
    <w:p w14:paraId="2F100177" w14:textId="77777777" w:rsidR="00C147E2" w:rsidRPr="00144C46" w:rsidRDefault="00C147E2" w:rsidP="00144C46">
      <w:pPr>
        <w:pStyle w:val="Heading2"/>
      </w:pPr>
      <w:r w:rsidRPr="00144C46">
        <w:t>FIELDS OF SPECIALIZATION:</w:t>
      </w:r>
    </w:p>
    <w:p w14:paraId="2D706368" w14:textId="77777777" w:rsidR="009E1993" w:rsidRDefault="00C147E2" w:rsidP="009E1993">
      <w:pPr>
        <w:widowControl/>
        <w:ind w:firstLine="720"/>
        <w:jc w:val="both"/>
        <w:rPr>
          <w:rFonts w:cs="Garamond"/>
        </w:rPr>
      </w:pPr>
      <w:r w:rsidRPr="001B729D">
        <w:rPr>
          <w:rFonts w:cs="Garamond"/>
        </w:rPr>
        <w:t>Nineteenth</w:t>
      </w:r>
      <w:r w:rsidRPr="001B729D">
        <w:rPr>
          <w:rFonts w:cs="Garamond"/>
        </w:rPr>
        <w:noBreakHyphen/>
        <w:t>Century American Urban and Regional History</w:t>
      </w:r>
    </w:p>
    <w:p w14:paraId="5C777484" w14:textId="77777777" w:rsidR="009E1993" w:rsidRDefault="00C147E2" w:rsidP="009E1993">
      <w:pPr>
        <w:widowControl/>
        <w:ind w:firstLine="720"/>
        <w:jc w:val="both"/>
        <w:rPr>
          <w:rFonts w:cs="Garamond"/>
        </w:rPr>
      </w:pPr>
      <w:r w:rsidRPr="001B729D">
        <w:rPr>
          <w:rFonts w:cs="Garamond"/>
        </w:rPr>
        <w:t>Nineteenth</w:t>
      </w:r>
      <w:r w:rsidRPr="001B729D">
        <w:rPr>
          <w:rFonts w:cs="Garamond"/>
        </w:rPr>
        <w:noBreakHyphen/>
        <w:t>Century American Social and Cultural History, Gender and Class</w:t>
      </w:r>
      <w:r w:rsidR="000642F4">
        <w:rPr>
          <w:rFonts w:cs="Garamond"/>
        </w:rPr>
        <w:t>,</w:t>
      </w:r>
    </w:p>
    <w:p w14:paraId="07F850E1" w14:textId="4A3E8B6B" w:rsidR="001E37BC" w:rsidRPr="001B729D" w:rsidRDefault="001E37BC" w:rsidP="009E1993">
      <w:pPr>
        <w:widowControl/>
        <w:spacing w:after="240"/>
        <w:ind w:firstLine="720"/>
        <w:jc w:val="both"/>
        <w:rPr>
          <w:rFonts w:cs="Garamond"/>
        </w:rPr>
      </w:pPr>
      <w:r>
        <w:rPr>
          <w:rFonts w:cs="Garamond"/>
        </w:rPr>
        <w:t>History of Capitalism</w:t>
      </w:r>
      <w:r w:rsidR="004B2C16">
        <w:rPr>
          <w:rFonts w:cs="Garamond"/>
        </w:rPr>
        <w:t>, Global Urban History</w:t>
      </w:r>
      <w:r>
        <w:rPr>
          <w:rFonts w:cs="Garamond"/>
        </w:rPr>
        <w:t xml:space="preserve"> </w:t>
      </w:r>
    </w:p>
    <w:p w14:paraId="2184D98E" w14:textId="77777777" w:rsidR="00C147E2" w:rsidRPr="001B729D" w:rsidRDefault="00C147E2" w:rsidP="00144C46">
      <w:pPr>
        <w:pStyle w:val="Heading2"/>
      </w:pPr>
      <w:r w:rsidRPr="001B729D">
        <w:t>EDUCATION:</w:t>
      </w:r>
    </w:p>
    <w:p w14:paraId="50157180" w14:textId="77777777" w:rsidR="00C147E2" w:rsidRPr="001B729D" w:rsidRDefault="00C147E2" w:rsidP="00F81A11">
      <w:pPr>
        <w:widowControl/>
        <w:spacing w:after="240"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B.A., College of the Holy Cross, Worcester, MA 1975, History and Economics, Dean's List, Magna cum Laude, Phi Beta Kappa</w:t>
      </w:r>
    </w:p>
    <w:p w14:paraId="399D19D9" w14:textId="77777777" w:rsidR="00C147E2" w:rsidRPr="001B729D" w:rsidRDefault="00C147E2" w:rsidP="00F81A11">
      <w:pPr>
        <w:widowControl/>
        <w:spacing w:after="240"/>
        <w:ind w:firstLine="720"/>
        <w:jc w:val="both"/>
        <w:rPr>
          <w:rFonts w:cs="Garamond"/>
        </w:rPr>
      </w:pPr>
      <w:r w:rsidRPr="001B729D">
        <w:rPr>
          <w:rFonts w:cs="Garamond"/>
        </w:rPr>
        <w:t>M.A, University of Chicago, American History, 1976</w:t>
      </w:r>
    </w:p>
    <w:p w14:paraId="14580B30" w14:textId="77777777" w:rsidR="00C147E2" w:rsidRPr="001B729D" w:rsidRDefault="00C147E2" w:rsidP="00C147E2">
      <w:pPr>
        <w:widowControl/>
        <w:ind w:firstLine="720"/>
        <w:jc w:val="both"/>
        <w:rPr>
          <w:rFonts w:cs="Garamond"/>
        </w:rPr>
      </w:pPr>
      <w:r w:rsidRPr="001B729D">
        <w:rPr>
          <w:rFonts w:cs="Garamond"/>
        </w:rPr>
        <w:t xml:space="preserve">Ph.D., with Honors, </w:t>
      </w:r>
      <w:r w:rsidR="000642F4" w:rsidRPr="001B729D">
        <w:rPr>
          <w:rFonts w:cs="Garamond"/>
        </w:rPr>
        <w:t xml:space="preserve">University of Chicago, </w:t>
      </w:r>
      <w:r w:rsidR="000642F4">
        <w:rPr>
          <w:rFonts w:cs="Garamond"/>
        </w:rPr>
        <w:t>A</w:t>
      </w:r>
      <w:r w:rsidRPr="001B729D">
        <w:rPr>
          <w:rFonts w:cs="Garamond"/>
        </w:rPr>
        <w:t>merican History, December 1982</w:t>
      </w:r>
    </w:p>
    <w:p w14:paraId="10B1E318" w14:textId="5B0644E3" w:rsidR="00C147E2" w:rsidRPr="001B729D" w:rsidRDefault="00C147E2" w:rsidP="00C147E2">
      <w:pPr>
        <w:widowControl/>
        <w:ind w:firstLine="720"/>
        <w:jc w:val="both"/>
        <w:rPr>
          <w:rFonts w:cs="Garamond"/>
        </w:rPr>
      </w:pPr>
      <w:r w:rsidRPr="001B729D">
        <w:rPr>
          <w:rFonts w:cs="Garamond"/>
        </w:rPr>
        <w:t xml:space="preserve">Dissertation Title: </w:t>
      </w:r>
      <w:r w:rsidR="00276876">
        <w:rPr>
          <w:rFonts w:cs="Garamond"/>
        </w:rPr>
        <w:t>“</w:t>
      </w:r>
      <w:r w:rsidRPr="001B729D">
        <w:rPr>
          <w:rFonts w:cs="Garamond"/>
        </w:rPr>
        <w:t>River Towns in the West, 1835</w:t>
      </w:r>
      <w:r w:rsidRPr="001B729D">
        <w:rPr>
          <w:rFonts w:cs="Garamond"/>
        </w:rPr>
        <w:noBreakHyphen/>
        <w:t>1860</w:t>
      </w:r>
      <w:r w:rsidR="00276876">
        <w:rPr>
          <w:rFonts w:cs="Garamond"/>
        </w:rPr>
        <w:t>”</w:t>
      </w:r>
    </w:p>
    <w:p w14:paraId="1361BB1B" w14:textId="77777777" w:rsidR="00C147E2" w:rsidRPr="001B729D" w:rsidRDefault="00C147E2" w:rsidP="00F81A11">
      <w:pPr>
        <w:widowControl/>
        <w:spacing w:after="240"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Dissertation Committee: Kathleen Neils Conzen (chair), Edward M. Cook, and William H. McNeill</w:t>
      </w:r>
    </w:p>
    <w:p w14:paraId="514C0CF0" w14:textId="77777777" w:rsidR="00C147E2" w:rsidRPr="001B729D" w:rsidRDefault="00C147E2" w:rsidP="00F81A11">
      <w:pPr>
        <w:pStyle w:val="Heading2"/>
      </w:pPr>
      <w:r w:rsidRPr="001B729D">
        <w:t>TEACHING EXPERIENCE:</w:t>
      </w:r>
    </w:p>
    <w:p w14:paraId="5A4B7319" w14:textId="77777777" w:rsidR="00B158D3" w:rsidRDefault="00C147E2" w:rsidP="00B158D3">
      <w:pPr>
        <w:widowControl/>
        <w:ind w:firstLine="720"/>
        <w:jc w:val="both"/>
        <w:rPr>
          <w:rFonts w:cs="Garamond"/>
        </w:rPr>
      </w:pPr>
      <w:r w:rsidRPr="001B729D">
        <w:rPr>
          <w:rFonts w:cs="Garamond"/>
        </w:rPr>
        <w:t xml:space="preserve">University of Nebraska-Lincoln, Professor, August 1999 -  </w:t>
      </w:r>
    </w:p>
    <w:p w14:paraId="229E83E3" w14:textId="77777777" w:rsidR="00B158D3" w:rsidRDefault="00C147E2" w:rsidP="00B158D3">
      <w:pPr>
        <w:widowControl/>
        <w:ind w:firstLine="720"/>
        <w:jc w:val="both"/>
        <w:rPr>
          <w:rFonts w:cs="Garamond"/>
        </w:rPr>
      </w:pPr>
      <w:r w:rsidRPr="001B729D">
        <w:rPr>
          <w:rFonts w:cs="Garamond"/>
        </w:rPr>
        <w:t>University of Nebraska-Lincoln, Associate Professor, August 1992 - August 1999</w:t>
      </w:r>
    </w:p>
    <w:p w14:paraId="53338751" w14:textId="1284E89A" w:rsidR="00C147E2" w:rsidRPr="001B729D" w:rsidRDefault="00C147E2" w:rsidP="00B158D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University of Nebraska</w:t>
      </w:r>
      <w:r w:rsidRPr="001B729D">
        <w:rPr>
          <w:rFonts w:cs="Garamond"/>
        </w:rPr>
        <w:noBreakHyphen/>
        <w:t xml:space="preserve">Lincoln, Assistant Professor of History, August 1986 </w:t>
      </w:r>
      <w:r w:rsidRPr="001B729D">
        <w:rPr>
          <w:rFonts w:cs="Garamond"/>
        </w:rPr>
        <w:noBreakHyphen/>
        <w:t xml:space="preserve"> August 1992 </w:t>
      </w:r>
    </w:p>
    <w:p w14:paraId="7ADB14D9" w14:textId="77777777" w:rsidR="00C147E2" w:rsidRPr="001B729D" w:rsidRDefault="00C147E2" w:rsidP="00B158D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University of Maryland </w:t>
      </w:r>
      <w:r w:rsidRPr="001B729D">
        <w:rPr>
          <w:rFonts w:cs="Garamond"/>
        </w:rPr>
        <w:noBreakHyphen/>
        <w:t xml:space="preserve"> College Park, Part</w:t>
      </w:r>
      <w:r w:rsidRPr="001B729D">
        <w:rPr>
          <w:rFonts w:cs="Garamond"/>
        </w:rPr>
        <w:noBreakHyphen/>
        <w:t>time Instructor,</w:t>
      </w:r>
      <w:r w:rsidR="00530080">
        <w:rPr>
          <w:rFonts w:cs="Garamond"/>
        </w:rPr>
        <w:t xml:space="preserve"> </w:t>
      </w:r>
      <w:r w:rsidRPr="001B729D">
        <w:rPr>
          <w:rFonts w:cs="Garamond"/>
        </w:rPr>
        <w:t xml:space="preserve">American History, Spring 1984 </w:t>
      </w:r>
      <w:r w:rsidR="00FD5172">
        <w:rPr>
          <w:rFonts w:cs="Garamond"/>
        </w:rPr>
        <w:t>–</w:t>
      </w:r>
      <w:r w:rsidRPr="001B729D">
        <w:rPr>
          <w:rFonts w:cs="Garamond"/>
        </w:rPr>
        <w:t xml:space="preserve"> </w:t>
      </w:r>
      <w:r w:rsidR="00FD5172">
        <w:rPr>
          <w:rFonts w:cs="Garamond"/>
        </w:rPr>
        <w:t xml:space="preserve">Fall, </w:t>
      </w:r>
      <w:r w:rsidRPr="001B729D">
        <w:rPr>
          <w:rFonts w:cs="Garamond"/>
        </w:rPr>
        <w:t>198</w:t>
      </w:r>
      <w:r w:rsidR="00FD5172">
        <w:rPr>
          <w:rFonts w:cs="Garamond"/>
        </w:rPr>
        <w:t>5</w:t>
      </w:r>
    </w:p>
    <w:p w14:paraId="41BBD4A6" w14:textId="370F2146" w:rsidR="00C147E2" w:rsidRPr="001B729D" w:rsidRDefault="00C147E2" w:rsidP="00B158D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North Central College, Naperville, Illinois, Part</w:t>
      </w:r>
      <w:r w:rsidRPr="001B729D">
        <w:rPr>
          <w:rFonts w:cs="Garamond"/>
        </w:rPr>
        <w:noBreakHyphen/>
        <w:t>time Instructor, American History,</w:t>
      </w:r>
      <w:r w:rsidR="00B158D3">
        <w:rPr>
          <w:rFonts w:cs="Garamond"/>
        </w:rPr>
        <w:t xml:space="preserve"> </w:t>
      </w:r>
      <w:r w:rsidRPr="001B729D">
        <w:rPr>
          <w:rFonts w:cs="Garamond"/>
        </w:rPr>
        <w:t>September 1982</w:t>
      </w:r>
      <w:r w:rsidRPr="001B729D">
        <w:rPr>
          <w:rFonts w:cs="Garamond"/>
        </w:rPr>
        <w:noBreakHyphen/>
        <w:t>June 1983</w:t>
      </w:r>
    </w:p>
    <w:p w14:paraId="5DD9BC0B" w14:textId="6E25180D" w:rsidR="00C147E2" w:rsidRPr="001B729D" w:rsidRDefault="00C147E2" w:rsidP="00B158D3">
      <w:pPr>
        <w:widowControl/>
        <w:spacing w:after="240"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Roosevelt University, Chicago, Illinois, Part</w:t>
      </w:r>
      <w:r w:rsidRPr="001B729D">
        <w:rPr>
          <w:rFonts w:cs="Garamond"/>
        </w:rPr>
        <w:noBreakHyphen/>
        <w:t>time Instructor, College of Continuin</w:t>
      </w:r>
      <w:r w:rsidR="00B158D3">
        <w:rPr>
          <w:rFonts w:cs="Garamond"/>
        </w:rPr>
        <w:t xml:space="preserve">g </w:t>
      </w:r>
      <w:r w:rsidRPr="001B729D">
        <w:rPr>
          <w:rFonts w:cs="Garamond"/>
        </w:rPr>
        <w:t>Education, September 1980</w:t>
      </w:r>
      <w:r w:rsidRPr="001B729D">
        <w:rPr>
          <w:rFonts w:cs="Garamond"/>
        </w:rPr>
        <w:noBreakHyphen/>
        <w:t>December 198</w:t>
      </w:r>
      <w:r w:rsidR="000642F4">
        <w:rPr>
          <w:rFonts w:cs="Garamond"/>
        </w:rPr>
        <w:t>2</w:t>
      </w:r>
    </w:p>
    <w:p w14:paraId="4E1393FC" w14:textId="77777777" w:rsidR="00C147E2" w:rsidRDefault="00C147E2" w:rsidP="00144C46">
      <w:pPr>
        <w:pStyle w:val="Heading2"/>
      </w:pPr>
      <w:r w:rsidRPr="001B729D">
        <w:t xml:space="preserve">GRANTS </w:t>
      </w:r>
      <w:smartTag w:uri="urn:schemas-microsoft-com:office:smarttags" w:element="stockticker">
        <w:r w:rsidRPr="001B729D">
          <w:t>AND</w:t>
        </w:r>
      </w:smartTag>
      <w:r w:rsidRPr="001B729D">
        <w:t xml:space="preserve"> HONORS:</w:t>
      </w:r>
    </w:p>
    <w:p w14:paraId="7021DF92" w14:textId="3F9AAC04" w:rsidR="001E37BC" w:rsidRDefault="001E37BC" w:rsidP="009E1993">
      <w:pPr>
        <w:widowControl/>
        <w:ind w:left="1440" w:hanging="720"/>
        <w:jc w:val="both"/>
        <w:rPr>
          <w:rFonts w:cs="Garamond"/>
        </w:rPr>
      </w:pPr>
      <w:r>
        <w:rPr>
          <w:rFonts w:cs="Garamond"/>
        </w:rPr>
        <w:t>Research Council, Grant in Aid, 202</w:t>
      </w:r>
      <w:r w:rsidR="00955303">
        <w:rPr>
          <w:rFonts w:cs="Garamond"/>
        </w:rPr>
        <w:t>0</w:t>
      </w:r>
      <w:r>
        <w:rPr>
          <w:rFonts w:cs="Garamond"/>
        </w:rPr>
        <w:t xml:space="preserve">, University of Nebraska – Lincoln </w:t>
      </w:r>
    </w:p>
    <w:p w14:paraId="5E8AD7E0" w14:textId="77777777" w:rsidR="001E37BC" w:rsidRDefault="001E37BC" w:rsidP="009E1993">
      <w:pPr>
        <w:widowControl/>
        <w:ind w:left="1440" w:hanging="720"/>
        <w:jc w:val="both"/>
        <w:rPr>
          <w:rFonts w:cs="Garamond"/>
        </w:rPr>
      </w:pPr>
      <w:r>
        <w:rPr>
          <w:rFonts w:cs="Garamond"/>
        </w:rPr>
        <w:t xml:space="preserve">College of Arts and Sciences, Sparks Grant, 2021, University of Nebraska- Lincoln </w:t>
      </w:r>
      <w:r>
        <w:rPr>
          <w:rFonts w:cs="Garamond"/>
        </w:rPr>
        <w:tab/>
      </w:r>
    </w:p>
    <w:p w14:paraId="0F88A5B0" w14:textId="12529FEC" w:rsidR="00AD4F4A" w:rsidRDefault="00AD4F4A" w:rsidP="009E1993">
      <w:pPr>
        <w:widowControl/>
        <w:ind w:left="1440" w:hanging="720"/>
        <w:jc w:val="both"/>
        <w:rPr>
          <w:rFonts w:cs="Garamond"/>
        </w:rPr>
      </w:pPr>
      <w:r>
        <w:rPr>
          <w:rFonts w:cs="Garamond"/>
        </w:rPr>
        <w:t>College of Arts and Sciences, University of Nebraska, Enhance Grant, Fall, 2019</w:t>
      </w:r>
      <w:r w:rsidR="00955303">
        <w:rPr>
          <w:rFonts w:cs="Garamond"/>
        </w:rPr>
        <w:t xml:space="preserve"> (Deferred and cancelled)</w:t>
      </w:r>
    </w:p>
    <w:p w14:paraId="08490757" w14:textId="5E47EA3D" w:rsidR="00955303" w:rsidRDefault="00955303" w:rsidP="009E1993">
      <w:pPr>
        <w:widowControl/>
        <w:ind w:left="1440" w:hanging="720"/>
        <w:jc w:val="both"/>
        <w:rPr>
          <w:rFonts w:cs="Garamond"/>
        </w:rPr>
      </w:pPr>
      <w:r>
        <w:rPr>
          <w:rFonts w:cs="Garamond"/>
        </w:rPr>
        <w:t>Department of History, James A. Rawley Award, 2018, 2019</w:t>
      </w:r>
    </w:p>
    <w:p w14:paraId="74AB4322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lastRenderedPageBreak/>
        <w:t>Senior Fulbright Lecturer in American Studies, School of English, Adam Mickiewicz University, Poznan, Poland (</w:t>
      </w:r>
      <w:r w:rsidR="00BF50D1">
        <w:rPr>
          <w:rFonts w:cs="Garamond"/>
        </w:rPr>
        <w:t xml:space="preserve">October, </w:t>
      </w:r>
      <w:r w:rsidRPr="001B729D">
        <w:rPr>
          <w:rFonts w:cs="Garamond"/>
        </w:rPr>
        <w:t>2005-</w:t>
      </w:r>
      <w:r w:rsidR="00BF50D1">
        <w:rPr>
          <w:rFonts w:cs="Garamond"/>
        </w:rPr>
        <w:t xml:space="preserve">July, </w:t>
      </w:r>
      <w:r w:rsidRPr="001B729D">
        <w:rPr>
          <w:rFonts w:cs="Garamond"/>
        </w:rPr>
        <w:t>2006)</w:t>
      </w:r>
    </w:p>
    <w:p w14:paraId="693B67D6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University of Nebraska, Humanities Research Fellowship, Electronic Text Center, Fall</w:t>
      </w:r>
      <w:r w:rsidR="00530080">
        <w:rPr>
          <w:rFonts w:cs="Garamond"/>
        </w:rPr>
        <w:t xml:space="preserve"> </w:t>
      </w:r>
      <w:r w:rsidRPr="001B729D">
        <w:rPr>
          <w:rFonts w:cs="Garamond"/>
        </w:rPr>
        <w:t>2005, 2004-2005</w:t>
      </w:r>
    </w:p>
    <w:p w14:paraId="270B5995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smartTag w:uri="urn:schemas-microsoft-com:office:smarttags" w:element="place">
        <w:smartTag w:uri="urn:schemas-microsoft-com:office:smarttags" w:element="PlaceType">
          <w:r w:rsidRPr="001B729D">
            <w:rPr>
              <w:rFonts w:cs="Garamond"/>
            </w:rPr>
            <w:t>University</w:t>
          </w:r>
        </w:smartTag>
        <w:r w:rsidRPr="001B729D">
          <w:rPr>
            <w:rFonts w:cs="Garamond"/>
          </w:rPr>
          <w:t xml:space="preserve"> of </w:t>
        </w:r>
        <w:smartTag w:uri="urn:schemas-microsoft-com:office:smarttags" w:element="PlaceName">
          <w:r w:rsidRPr="001B729D">
            <w:rPr>
              <w:rFonts w:cs="Garamond"/>
            </w:rPr>
            <w:t>Nebraska</w:t>
          </w:r>
        </w:smartTag>
      </w:smartTag>
      <w:r w:rsidRPr="001B729D">
        <w:rPr>
          <w:rFonts w:cs="Garamond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B729D">
            <w:rPr>
              <w:rFonts w:cs="Garamond"/>
            </w:rPr>
            <w:t>Humanities</w:t>
          </w:r>
        </w:smartTag>
        <w:r w:rsidRPr="001B729D">
          <w:rPr>
            <w:rFonts w:cs="Garamond"/>
          </w:rPr>
          <w:t xml:space="preserve"> </w:t>
        </w:r>
        <w:smartTag w:uri="urn:schemas-microsoft-com:office:smarttags" w:element="PlaceType">
          <w:r w:rsidRPr="001B729D">
            <w:rPr>
              <w:rFonts w:cs="Garamond"/>
            </w:rPr>
            <w:t>Center</w:t>
          </w:r>
        </w:smartTag>
      </w:smartTag>
      <w:r w:rsidRPr="001B729D">
        <w:rPr>
          <w:rFonts w:cs="Garamond"/>
        </w:rPr>
        <w:t>, Faculty Research Fellowship, Spring 2002</w:t>
      </w:r>
    </w:p>
    <w:p w14:paraId="79785EA0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Newberry Library Short-Term Fellowship, Spring 2000</w:t>
      </w:r>
    </w:p>
    <w:p w14:paraId="19D3147E" w14:textId="49D02BA5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University of Nebraska Parents Association and Teaching Council “Certificate of Recognition for Contributions to Students,” January,</w:t>
      </w:r>
      <w:r w:rsidR="000E743F">
        <w:rPr>
          <w:rFonts w:cs="Garamond"/>
        </w:rPr>
        <w:t xml:space="preserve"> </w:t>
      </w:r>
      <w:r w:rsidRPr="001B729D">
        <w:rPr>
          <w:rFonts w:cs="Garamond"/>
        </w:rPr>
        <w:t xml:space="preserve">2000  </w:t>
      </w:r>
    </w:p>
    <w:p w14:paraId="51C5DCB2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Frank Hiedo Kono Fellow, </w:t>
      </w:r>
      <w:smartTag w:uri="urn:schemas-microsoft-com:office:smarttags" w:element="place">
        <w:smartTag w:uri="urn:schemas-microsoft-com:office:smarttags" w:element="City">
          <w:r w:rsidRPr="001B729D">
            <w:rPr>
              <w:rFonts w:cs="Garamond"/>
            </w:rPr>
            <w:t>Huntington</w:t>
          </w:r>
        </w:smartTag>
      </w:smartTag>
      <w:r w:rsidRPr="001B729D">
        <w:rPr>
          <w:rFonts w:cs="Garamond"/>
        </w:rPr>
        <w:t xml:space="preserve"> Library, June, 1999</w:t>
      </w:r>
      <w:r w:rsidRPr="001B729D">
        <w:rPr>
          <w:rFonts w:cs="Garamond"/>
        </w:rPr>
        <w:tab/>
      </w:r>
      <w:r w:rsidRPr="001B729D">
        <w:rPr>
          <w:rFonts w:cs="Garamond"/>
        </w:rPr>
        <w:tab/>
      </w:r>
    </w:p>
    <w:p w14:paraId="2EB077F9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  <w:sectPr w:rsidR="00C147E2" w:rsidRPr="001B729D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83AE32E" w14:textId="01B027D5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Research Council, Faculty Summer Research Fellowship, University of Nebraska, Summer 1998  </w:t>
      </w:r>
    </w:p>
    <w:p w14:paraId="762A1EEB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smartTag w:uri="urn:schemas-microsoft-com:office:smarttags" w:element="place">
        <w:smartTag w:uri="urn:schemas-microsoft-com:office:smarttags" w:element="City">
          <w:r w:rsidRPr="001B729D">
            <w:rPr>
              <w:rFonts w:cs="Garamond"/>
            </w:rPr>
            <w:t>Huntington</w:t>
          </w:r>
        </w:smartTag>
      </w:smartTag>
      <w:r w:rsidRPr="001B729D">
        <w:rPr>
          <w:rFonts w:cs="Garamond"/>
        </w:rPr>
        <w:t xml:space="preserve"> Library, Mayers Fellowship, May-July 1996  </w:t>
      </w:r>
    </w:p>
    <w:p w14:paraId="48F11AF3" w14:textId="493043AA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Newberry Library (Chicago)/National Endowment for the Humanities Fellowship</w:t>
      </w:r>
      <w:r w:rsidR="001E5E5F">
        <w:rPr>
          <w:rFonts w:cs="Garamond"/>
        </w:rPr>
        <w:t xml:space="preserve">, </w:t>
      </w:r>
      <w:r w:rsidRPr="001B729D">
        <w:rPr>
          <w:rFonts w:cs="Garamond"/>
        </w:rPr>
        <w:t>1991</w:t>
      </w:r>
      <w:r w:rsidRPr="001B729D">
        <w:rPr>
          <w:rFonts w:cs="Garamond"/>
        </w:rPr>
        <w:noBreakHyphen/>
        <w:t>92</w:t>
      </w:r>
    </w:p>
    <w:p w14:paraId="64A3C699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Throne-Aldrich Award, State Historical Society of </w:t>
      </w:r>
      <w:smartTag w:uri="urn:schemas-microsoft-com:office:smarttags" w:element="place">
        <w:smartTag w:uri="urn:schemas-microsoft-com:office:smarttags" w:element="State">
          <w:r w:rsidRPr="001B729D">
            <w:rPr>
              <w:rFonts w:cs="Garamond"/>
            </w:rPr>
            <w:t>Iowa</w:t>
          </w:r>
        </w:smartTag>
      </w:smartTag>
      <w:r w:rsidRPr="001B729D">
        <w:rPr>
          <w:rFonts w:cs="Garamond"/>
        </w:rPr>
        <w:t xml:space="preserve">, Best Article on </w:t>
      </w:r>
      <w:smartTag w:uri="urn:schemas-microsoft-com:office:smarttags" w:element="place">
        <w:smartTag w:uri="urn:schemas-microsoft-com:office:smarttags" w:element="State">
          <w:r w:rsidRPr="001B729D">
            <w:rPr>
              <w:rFonts w:cs="Garamond"/>
            </w:rPr>
            <w:t>Iowa</w:t>
          </w:r>
        </w:smartTag>
      </w:smartTag>
      <w:r w:rsidRPr="001B729D">
        <w:rPr>
          <w:rFonts w:cs="Garamond"/>
        </w:rPr>
        <w:t xml:space="preserve"> History in 1990</w:t>
      </w:r>
    </w:p>
    <w:p w14:paraId="7A06D21E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Director, Urban History Association, 1991</w:t>
      </w:r>
    </w:p>
    <w:p w14:paraId="72B7B05F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James H. Clark Summer Fellowship of the </w:t>
      </w:r>
      <w:smartTag w:uri="urn:schemas-microsoft-com:office:smarttags" w:element="place">
        <w:smartTag w:uri="urn:schemas-microsoft-com:office:smarttags" w:element="PlaceType">
          <w:r w:rsidRPr="001B729D">
            <w:rPr>
              <w:rFonts w:cs="Garamond"/>
            </w:rPr>
            <w:t>University</w:t>
          </w:r>
        </w:smartTag>
        <w:r w:rsidRPr="001B729D">
          <w:rPr>
            <w:rFonts w:cs="Garamond"/>
          </w:rPr>
          <w:t xml:space="preserve"> of </w:t>
        </w:r>
        <w:smartTag w:uri="urn:schemas-microsoft-com:office:smarttags" w:element="PlaceName">
          <w:r w:rsidRPr="001B729D">
            <w:rPr>
              <w:rFonts w:cs="Garamond"/>
            </w:rPr>
            <w:t>Nebraska</w:t>
          </w:r>
          <w:r w:rsidRPr="001B729D">
            <w:rPr>
              <w:rFonts w:cs="Garamond"/>
            </w:rPr>
            <w:noBreakHyphen/>
            <w:t>Lincoln</w:t>
          </w:r>
        </w:smartTag>
      </w:smartTag>
      <w:r w:rsidRPr="001B729D">
        <w:rPr>
          <w:rFonts w:cs="Garamond"/>
        </w:rPr>
        <w:t>, Summer 1990</w:t>
      </w:r>
    </w:p>
    <w:p w14:paraId="0BF626E0" w14:textId="26D478CC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Visiting Professor of American Social History, University of Hannover, Hannover</w:t>
      </w:r>
      <w:r w:rsidR="00276876">
        <w:rPr>
          <w:rFonts w:cs="Garamond"/>
        </w:rPr>
        <w:t xml:space="preserve">, </w:t>
      </w:r>
      <w:r w:rsidRPr="001B729D">
        <w:rPr>
          <w:rFonts w:cs="Garamond"/>
        </w:rPr>
        <w:t>Germany, Historisches Seminar, April</w:t>
      </w:r>
      <w:r w:rsidRPr="001B729D">
        <w:rPr>
          <w:rFonts w:cs="Garamond"/>
        </w:rPr>
        <w:noBreakHyphen/>
        <w:t>July 1989</w:t>
      </w:r>
    </w:p>
    <w:p w14:paraId="7D3E0450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Research Council Grant</w:t>
      </w:r>
      <w:r w:rsidRPr="001B729D">
        <w:rPr>
          <w:rFonts w:cs="Garamond"/>
        </w:rPr>
        <w:noBreakHyphen/>
        <w:t>in</w:t>
      </w:r>
      <w:r w:rsidRPr="001B729D">
        <w:rPr>
          <w:rFonts w:cs="Garamond"/>
        </w:rPr>
        <w:noBreakHyphen/>
        <w:t xml:space="preserve">Aid, </w:t>
      </w:r>
      <w:smartTag w:uri="urn:schemas-microsoft-com:office:smarttags" w:element="place">
        <w:smartTag w:uri="urn:schemas-microsoft-com:office:smarttags" w:element="PlaceType">
          <w:r w:rsidRPr="001B729D">
            <w:rPr>
              <w:rFonts w:cs="Garamond"/>
            </w:rPr>
            <w:t>University</w:t>
          </w:r>
        </w:smartTag>
        <w:r w:rsidRPr="001B729D">
          <w:rPr>
            <w:rFonts w:cs="Garamond"/>
          </w:rPr>
          <w:t xml:space="preserve"> of </w:t>
        </w:r>
        <w:smartTag w:uri="urn:schemas-microsoft-com:office:smarttags" w:element="PlaceName">
          <w:r w:rsidRPr="001B729D">
            <w:rPr>
              <w:rFonts w:cs="Garamond"/>
            </w:rPr>
            <w:t>Nebraska</w:t>
          </w:r>
          <w:r w:rsidRPr="001B729D">
            <w:rPr>
              <w:rFonts w:cs="Garamond"/>
            </w:rPr>
            <w:noBreakHyphen/>
            <w:t>Lincoln</w:t>
          </w:r>
        </w:smartTag>
      </w:smartTag>
      <w:r w:rsidRPr="001B729D">
        <w:rPr>
          <w:rFonts w:cs="Garamond"/>
        </w:rPr>
        <w:t>, Spring 1989, Spring              1988, Spring 1987</w:t>
      </w:r>
    </w:p>
    <w:p w14:paraId="4F385FF5" w14:textId="77777777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American Historical Association, Beveridge Grant for Research in American History, June 1985</w:t>
      </w:r>
    </w:p>
    <w:p w14:paraId="40C60D40" w14:textId="77777777" w:rsidR="00C147E2" w:rsidRPr="001B729D" w:rsidRDefault="00C147E2" w:rsidP="009E1993">
      <w:pPr>
        <w:widowControl/>
        <w:spacing w:after="240"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History Department Fellow, </w:t>
      </w:r>
      <w:smartTag w:uri="urn:schemas-microsoft-com:office:smarttags" w:element="place">
        <w:smartTag w:uri="urn:schemas-microsoft-com:office:smarttags" w:element="PlaceType">
          <w:r w:rsidRPr="001B729D">
            <w:rPr>
              <w:rFonts w:cs="Garamond"/>
            </w:rPr>
            <w:t>University</w:t>
          </w:r>
        </w:smartTag>
        <w:r w:rsidRPr="001B729D">
          <w:rPr>
            <w:rFonts w:cs="Garamond"/>
          </w:rPr>
          <w:t xml:space="preserve"> of </w:t>
        </w:r>
        <w:smartTag w:uri="urn:schemas-microsoft-com:office:smarttags" w:element="PlaceName">
          <w:r w:rsidRPr="001B729D">
            <w:rPr>
              <w:rFonts w:cs="Garamond"/>
            </w:rPr>
            <w:t>Chicago</w:t>
          </w:r>
        </w:smartTag>
      </w:smartTag>
      <w:r w:rsidRPr="001B729D">
        <w:rPr>
          <w:rFonts w:cs="Garamond"/>
        </w:rPr>
        <w:t>, 1976</w:t>
      </w:r>
      <w:r w:rsidRPr="001B729D">
        <w:rPr>
          <w:rFonts w:cs="Garamond"/>
        </w:rPr>
        <w:noBreakHyphen/>
        <w:t>1977</w:t>
      </w:r>
    </w:p>
    <w:p w14:paraId="0BF43318" w14:textId="77777777" w:rsidR="00C147E2" w:rsidRDefault="00C147E2" w:rsidP="00144C46">
      <w:pPr>
        <w:pStyle w:val="Heading2"/>
      </w:pPr>
      <w:r w:rsidRPr="001B729D">
        <w:t>PAPERS PRESENTED:</w:t>
      </w:r>
    </w:p>
    <w:p w14:paraId="13BC6193" w14:textId="2368C47E" w:rsidR="001943F9" w:rsidRPr="00352452" w:rsidRDefault="00352452" w:rsidP="009E1993">
      <w:pPr>
        <w:widowControl/>
        <w:ind w:left="1440" w:hanging="720"/>
        <w:rPr>
          <w:rFonts w:cs="Garamond"/>
          <w:bCs/>
        </w:rPr>
      </w:pPr>
      <w:r w:rsidRPr="00352452">
        <w:rPr>
          <w:rFonts w:cs="Garamond"/>
          <w:bCs/>
        </w:rPr>
        <w:t xml:space="preserve">Comment </w:t>
      </w:r>
      <w:r>
        <w:rPr>
          <w:rFonts w:cs="Garamond"/>
          <w:bCs/>
        </w:rPr>
        <w:t>o</w:t>
      </w:r>
      <w:r w:rsidRPr="00352452">
        <w:rPr>
          <w:rFonts w:cs="Garamond"/>
          <w:bCs/>
        </w:rPr>
        <w:t xml:space="preserve">n </w:t>
      </w:r>
      <w:r>
        <w:rPr>
          <w:rFonts w:cs="Garamond"/>
          <w:bCs/>
        </w:rPr>
        <w:t xml:space="preserve">panel: </w:t>
      </w:r>
      <w:r w:rsidRPr="00352452">
        <w:rPr>
          <w:rFonts w:cs="Garamond"/>
          <w:bCs/>
        </w:rPr>
        <w:t>“</w:t>
      </w:r>
      <w:r w:rsidRPr="00352452">
        <w:rPr>
          <w:bCs/>
          <w:color w:val="000000"/>
        </w:rPr>
        <w:t>Where Does the Midwest End and the Plains Begin?</w:t>
      </w:r>
      <w:r>
        <w:rPr>
          <w:rFonts w:cs="Garamond"/>
          <w:bCs/>
        </w:rPr>
        <w:t xml:space="preserve">” </w:t>
      </w:r>
      <w:r w:rsidRPr="00607FC3">
        <w:rPr>
          <w:rFonts w:cs="Garamond"/>
          <w:bCs/>
        </w:rPr>
        <w:t xml:space="preserve">Northern Great Plains History Conference, </w:t>
      </w:r>
      <w:r>
        <w:rPr>
          <w:rFonts w:cs="Garamond"/>
          <w:bCs/>
        </w:rPr>
        <w:t>Sioux Falls, South Dakota, September 27, 2024</w:t>
      </w:r>
    </w:p>
    <w:p w14:paraId="3CF7F435" w14:textId="6BB6142C" w:rsidR="001943F9" w:rsidRPr="00607FC3" w:rsidRDefault="001943F9" w:rsidP="009E1993">
      <w:pPr>
        <w:ind w:left="1440" w:hanging="720"/>
        <w:rPr>
          <w:rFonts w:cs="Garamond"/>
          <w:bCs/>
        </w:rPr>
      </w:pPr>
      <w:r w:rsidRPr="001856F9">
        <w:rPr>
          <w:rFonts w:cs="Garamond"/>
        </w:rPr>
        <w:t>“</w:t>
      </w:r>
      <w:r>
        <w:t xml:space="preserve">Bourgeois Imperialists: Cosmopolitanism, Globalism and the Transformation of the Gilded Age Midwest,” </w:t>
      </w:r>
      <w:r w:rsidRPr="00607FC3">
        <w:rPr>
          <w:rFonts w:cs="Garamond"/>
          <w:bCs/>
        </w:rPr>
        <w:t xml:space="preserve">Northern Great Plains History Conference, </w:t>
      </w:r>
      <w:r>
        <w:rPr>
          <w:rFonts w:cs="Garamond"/>
          <w:bCs/>
        </w:rPr>
        <w:t>Sioux Falls,</w:t>
      </w:r>
      <w:r w:rsidR="009E1993">
        <w:rPr>
          <w:rFonts w:cs="Garamond"/>
          <w:bCs/>
        </w:rPr>
        <w:t xml:space="preserve"> </w:t>
      </w:r>
      <w:r>
        <w:rPr>
          <w:rFonts w:cs="Garamond"/>
          <w:bCs/>
        </w:rPr>
        <w:t>South Dakota, September 2</w:t>
      </w:r>
      <w:r w:rsidR="000642F4">
        <w:rPr>
          <w:rFonts w:cs="Garamond"/>
          <w:bCs/>
        </w:rPr>
        <w:t>9</w:t>
      </w:r>
      <w:r>
        <w:rPr>
          <w:rFonts w:cs="Garamond"/>
          <w:bCs/>
        </w:rPr>
        <w:t>, 2023</w:t>
      </w:r>
    </w:p>
    <w:p w14:paraId="00EC04E5" w14:textId="41E6CCEE" w:rsidR="000B2CE8" w:rsidRPr="00E14D66" w:rsidRDefault="000B2CE8" w:rsidP="009E1993">
      <w:pPr>
        <w:ind w:left="1440" w:hanging="720"/>
      </w:pPr>
      <w:r w:rsidRPr="00E14D66">
        <w:t>“Bourgeois Imperialists: Cosmopolitan Masculinity in Gilded Age America</w:t>
      </w:r>
      <w:r>
        <w:t>,</w:t>
      </w:r>
      <w:r w:rsidRPr="00E14D66">
        <w:t>”</w:t>
      </w:r>
      <w:r>
        <w:t xml:space="preserve"> Missouri Valley</w:t>
      </w:r>
      <w:r w:rsidR="009E1993">
        <w:t xml:space="preserve"> </w:t>
      </w:r>
      <w:r>
        <w:t>History Conference, Omaha, Nebraska</w:t>
      </w:r>
      <w:r w:rsidR="00AD4F4A">
        <w:t>,</w:t>
      </w:r>
      <w:r>
        <w:t xml:space="preserve"> </w:t>
      </w:r>
      <w:r w:rsidR="00EA49E4">
        <w:t>March 1</w:t>
      </w:r>
      <w:r>
        <w:t>, 2019</w:t>
      </w:r>
    </w:p>
    <w:p w14:paraId="7984810E" w14:textId="16F33A09" w:rsidR="009F7986" w:rsidRPr="00607FC3" w:rsidRDefault="00607FC3" w:rsidP="009E1993">
      <w:pPr>
        <w:ind w:left="1440" w:hanging="720"/>
        <w:rPr>
          <w:rFonts w:cs="Garamond"/>
          <w:bCs/>
        </w:rPr>
      </w:pPr>
      <w:r w:rsidRPr="00607FC3">
        <w:rPr>
          <w:rFonts w:cs="Garamond"/>
          <w:bCs/>
        </w:rPr>
        <w:t>“Thinking About Midwestern History; The Midwest in a Global, Transnational and</w:t>
      </w:r>
      <w:r w:rsidR="009E1993">
        <w:rPr>
          <w:rFonts w:cs="Garamond"/>
          <w:bCs/>
        </w:rPr>
        <w:t xml:space="preserve"> </w:t>
      </w:r>
      <w:r w:rsidRPr="00607FC3">
        <w:rPr>
          <w:rFonts w:cs="Garamond"/>
          <w:bCs/>
        </w:rPr>
        <w:t>Global Perspective,” Northern Great Plains History Conference, Mankato State</w:t>
      </w:r>
      <w:r w:rsidR="009E1993">
        <w:rPr>
          <w:rFonts w:cs="Garamond"/>
          <w:bCs/>
        </w:rPr>
        <w:t xml:space="preserve"> </w:t>
      </w:r>
      <w:r w:rsidRPr="00607FC3">
        <w:rPr>
          <w:rFonts w:cs="Garamond"/>
          <w:bCs/>
        </w:rPr>
        <w:t>University, September 20, 2018</w:t>
      </w:r>
    </w:p>
    <w:p w14:paraId="6B57FB4F" w14:textId="0665CC9E" w:rsidR="009F7986" w:rsidRPr="009F7986" w:rsidRDefault="009F7986" w:rsidP="009E1993">
      <w:pPr>
        <w:ind w:left="1440" w:hanging="720"/>
        <w:rPr>
          <w:rFonts w:cs="Garamond"/>
          <w:bCs/>
        </w:rPr>
      </w:pPr>
      <w:r w:rsidRPr="009F7986">
        <w:rPr>
          <w:rFonts w:cs="Garamond"/>
          <w:bCs/>
        </w:rPr>
        <w:t>“The State of Midwest</w:t>
      </w:r>
      <w:r>
        <w:rPr>
          <w:rFonts w:cs="Garamond"/>
          <w:bCs/>
        </w:rPr>
        <w:t>ern</w:t>
      </w:r>
      <w:r w:rsidRPr="009F7986">
        <w:rPr>
          <w:rFonts w:cs="Garamond"/>
          <w:bCs/>
        </w:rPr>
        <w:t xml:space="preserve"> History,” A Roundtable Comment, Missouri Valley History</w:t>
      </w:r>
      <w:r w:rsidR="009E1993">
        <w:rPr>
          <w:rFonts w:cs="Garamond"/>
          <w:bCs/>
        </w:rPr>
        <w:t xml:space="preserve"> </w:t>
      </w:r>
      <w:r w:rsidRPr="009F7986">
        <w:rPr>
          <w:rFonts w:cs="Garamond"/>
          <w:bCs/>
        </w:rPr>
        <w:t>Conference, March 7, 2014</w:t>
      </w:r>
    </w:p>
    <w:p w14:paraId="7ACFB76D" w14:textId="5636B383" w:rsidR="009E1993" w:rsidRDefault="009E1993" w:rsidP="009E1993">
      <w:pPr>
        <w:ind w:left="1440" w:hanging="720"/>
      </w:pPr>
      <w:r w:rsidRPr="00607FC3">
        <w:rPr>
          <w:rFonts w:cs="Garamond"/>
          <w:bCs/>
        </w:rPr>
        <w:t>“</w:t>
      </w:r>
      <w:r w:rsidR="00EB67B3" w:rsidRPr="00EB67B3">
        <w:t>Community Conversation</w:t>
      </w:r>
      <w:r w:rsidR="00EB67B3">
        <w:t xml:space="preserve">: </w:t>
      </w:r>
      <w:r w:rsidR="001856F9">
        <w:t>‘</w:t>
      </w:r>
      <w:r w:rsidR="00EB67B3" w:rsidRPr="00EB67B3">
        <w:t>Are the Founding Fathers Still Relevant:</w:t>
      </w:r>
      <w:r w:rsidR="001856F9">
        <w:t>’</w:t>
      </w:r>
      <w:r w:rsidR="00EB67B3" w:rsidRPr="00EB67B3">
        <w:t xml:space="preserve"> A Con</w:t>
      </w:r>
      <w:r w:rsidR="00EB67B3">
        <w:t>versation</w:t>
      </w:r>
      <w:r>
        <w:t xml:space="preserve"> </w:t>
      </w:r>
      <w:r w:rsidR="00EB67B3">
        <w:t>about Thomas Jefferson,</w:t>
      </w:r>
      <w:r w:rsidR="00EB67B3" w:rsidRPr="00EB67B3">
        <w:t>”</w:t>
      </w:r>
      <w:r w:rsidR="00EB67B3">
        <w:t xml:space="preserve"> Nebraska Humanities Council, Omaha, Nebraska,</w:t>
      </w:r>
      <w:r>
        <w:t xml:space="preserve"> </w:t>
      </w:r>
      <w:r w:rsidR="00EB67B3">
        <w:t>October 15, 2013</w:t>
      </w:r>
    </w:p>
    <w:p w14:paraId="2017F1D0" w14:textId="108D9F07" w:rsidR="00080599" w:rsidRPr="009E1993" w:rsidRDefault="00EF4679" w:rsidP="009E1993">
      <w:pPr>
        <w:ind w:left="1440" w:hanging="720"/>
      </w:pPr>
      <w:r w:rsidRPr="003D16A1">
        <w:rPr>
          <w:bCs/>
        </w:rPr>
        <w:t xml:space="preserve">“Locating the Frontier City in Time and Space,” </w:t>
      </w:r>
      <w:r>
        <w:rPr>
          <w:bCs/>
        </w:rPr>
        <w:t>The Urban History Association</w:t>
      </w:r>
      <w:r w:rsidR="009E1993">
        <w:rPr>
          <w:bCs/>
        </w:rPr>
        <w:t xml:space="preserve"> </w:t>
      </w:r>
      <w:r>
        <w:rPr>
          <w:bCs/>
        </w:rPr>
        <w:t>Conference, Las Vegas, Nevada, October 2</w:t>
      </w:r>
      <w:r w:rsidR="00BF50D1">
        <w:rPr>
          <w:bCs/>
        </w:rPr>
        <w:t>2,</w:t>
      </w:r>
      <w:r>
        <w:rPr>
          <w:bCs/>
        </w:rPr>
        <w:t xml:space="preserve"> 2010</w:t>
      </w:r>
    </w:p>
    <w:p w14:paraId="51A46BAA" w14:textId="0ADC3BD0" w:rsidR="00080599" w:rsidRDefault="00080599" w:rsidP="009E1993">
      <w:pPr>
        <w:widowControl/>
        <w:ind w:left="1440" w:hanging="720"/>
        <w:rPr>
          <w:color w:val="000000"/>
        </w:rPr>
      </w:pPr>
      <w:r>
        <w:rPr>
          <w:color w:val="000000"/>
        </w:rPr>
        <w:lastRenderedPageBreak/>
        <w:t xml:space="preserve">“Exploring the City Digitally: </w:t>
      </w:r>
      <w:r w:rsidR="00EA5028">
        <w:rPr>
          <w:color w:val="000000"/>
        </w:rPr>
        <w:t>T</w:t>
      </w:r>
      <w:r>
        <w:rPr>
          <w:color w:val="000000"/>
        </w:rPr>
        <w:t>he Gilded Age Plains City Digital Project,” Lincoln (NE)</w:t>
      </w:r>
      <w:r w:rsidR="00D66CE1">
        <w:rPr>
          <w:color w:val="000000"/>
        </w:rPr>
        <w:t xml:space="preserve"> </w:t>
      </w:r>
      <w:r>
        <w:rPr>
          <w:color w:val="000000"/>
        </w:rPr>
        <w:t>Preservation Association, December 8, 2009 [broadcast on Channel 5 Community</w:t>
      </w:r>
      <w:r w:rsidR="009E1993">
        <w:rPr>
          <w:color w:val="000000"/>
        </w:rPr>
        <w:t xml:space="preserve"> </w:t>
      </w:r>
      <w:r>
        <w:rPr>
          <w:color w:val="000000"/>
        </w:rPr>
        <w:t xml:space="preserve">Access, December, 2009]  </w:t>
      </w:r>
    </w:p>
    <w:p w14:paraId="2BC32DF4" w14:textId="596C2EBF" w:rsidR="00C646DB" w:rsidRPr="001B729D" w:rsidRDefault="00C646DB" w:rsidP="009E1993">
      <w:pPr>
        <w:widowControl/>
        <w:ind w:left="1440" w:hanging="720"/>
        <w:rPr>
          <w:rFonts w:cs="Garamond"/>
          <w:b/>
          <w:bCs/>
        </w:rPr>
      </w:pPr>
      <w:r w:rsidRPr="005C5387">
        <w:rPr>
          <w:color w:val="000000"/>
        </w:rPr>
        <w:t>“</w:t>
      </w:r>
      <w:r w:rsidR="005C5387" w:rsidRPr="005C5387">
        <w:rPr>
          <w:rFonts w:cs="Courier"/>
          <w:color w:val="000000"/>
        </w:rPr>
        <w:t>Gilded Age Plains City</w:t>
      </w:r>
      <w:r w:rsidR="005C5387">
        <w:rPr>
          <w:rFonts w:cs="Courier"/>
          <w:color w:val="000000"/>
        </w:rPr>
        <w:t xml:space="preserve"> Digital Project: T</w:t>
      </w:r>
      <w:r w:rsidR="005C5387" w:rsidRPr="005C5387">
        <w:rPr>
          <w:rFonts w:cs="Courier"/>
          <w:color w:val="000000"/>
        </w:rPr>
        <w:t>he Great Sheedy Murder Trial and the Booster</w:t>
      </w:r>
      <w:r w:rsidR="009E1993">
        <w:rPr>
          <w:rFonts w:cs="Courier"/>
          <w:color w:val="000000"/>
        </w:rPr>
        <w:t xml:space="preserve"> </w:t>
      </w:r>
      <w:r w:rsidR="005C5387" w:rsidRPr="005C5387">
        <w:rPr>
          <w:rFonts w:cs="Courier"/>
          <w:color w:val="000000"/>
        </w:rPr>
        <w:t>Ethos of Lincoln, Nebraska</w:t>
      </w:r>
      <w:r w:rsidR="005C5387">
        <w:rPr>
          <w:rFonts w:cs="Courier"/>
          <w:color w:val="000000"/>
        </w:rPr>
        <w:t xml:space="preserve">,” </w:t>
      </w:r>
      <w:r w:rsidRPr="001B729D">
        <w:rPr>
          <w:color w:val="212100"/>
        </w:rPr>
        <w:t>Western Social Science Association, Denver,</w:t>
      </w:r>
      <w:r w:rsidR="009E1993">
        <w:rPr>
          <w:color w:val="212100"/>
        </w:rPr>
        <w:t xml:space="preserve"> </w:t>
      </w:r>
      <w:r w:rsidRPr="001B729D">
        <w:rPr>
          <w:color w:val="212100"/>
        </w:rPr>
        <w:t>Colorado,</w:t>
      </w:r>
      <w:r w:rsidR="005C5387">
        <w:rPr>
          <w:color w:val="212100"/>
        </w:rPr>
        <w:t xml:space="preserve"> </w:t>
      </w:r>
      <w:r w:rsidRPr="001B729D">
        <w:rPr>
          <w:color w:val="212100"/>
        </w:rPr>
        <w:t xml:space="preserve">April </w:t>
      </w:r>
      <w:r w:rsidR="005C5387">
        <w:rPr>
          <w:color w:val="212100"/>
        </w:rPr>
        <w:t xml:space="preserve">26, </w:t>
      </w:r>
      <w:r w:rsidRPr="001B729D">
        <w:rPr>
          <w:color w:val="212100"/>
        </w:rPr>
        <w:t>2008</w:t>
      </w:r>
      <w:r w:rsidR="005C5387">
        <w:rPr>
          <w:color w:val="212100"/>
        </w:rPr>
        <w:t>.</w:t>
      </w:r>
    </w:p>
    <w:p w14:paraId="79C6B145" w14:textId="5DDF8F9E" w:rsidR="00C646DB" w:rsidRDefault="00C646DB" w:rsidP="009E1993">
      <w:pPr>
        <w:ind w:left="1440" w:hanging="720"/>
        <w:rPr>
          <w:color w:val="212100"/>
        </w:rPr>
      </w:pPr>
      <w:r w:rsidRPr="001B729D">
        <w:rPr>
          <w:color w:val="000000"/>
        </w:rPr>
        <w:t>“</w:t>
      </w:r>
      <w:r w:rsidR="008B0D79" w:rsidRPr="001B729D">
        <w:rPr>
          <w:color w:val="000000"/>
        </w:rPr>
        <w:t>The Plains Gilded Age City Digital History Project</w:t>
      </w:r>
      <w:r w:rsidR="008B0D79" w:rsidRPr="001B729D">
        <w:rPr>
          <w:rFonts w:cs="Garamond"/>
          <w:color w:val="000000"/>
        </w:rPr>
        <w:t xml:space="preserve">:  </w:t>
      </w:r>
      <w:r w:rsidR="008B0D79" w:rsidRPr="001B729D">
        <w:rPr>
          <w:color w:val="212100"/>
        </w:rPr>
        <w:t>Imagining the Great Sheedy</w:t>
      </w:r>
      <w:r w:rsidR="009E1993">
        <w:rPr>
          <w:color w:val="212100"/>
        </w:rPr>
        <w:t xml:space="preserve"> </w:t>
      </w:r>
      <w:r w:rsidR="008B0D79" w:rsidRPr="001B729D">
        <w:rPr>
          <w:color w:val="212100"/>
        </w:rPr>
        <w:t>Murder</w:t>
      </w:r>
      <w:r w:rsidRPr="001B729D">
        <w:rPr>
          <w:color w:val="212100"/>
        </w:rPr>
        <w:t xml:space="preserve"> </w:t>
      </w:r>
      <w:r w:rsidR="008B0D79" w:rsidRPr="001B729D">
        <w:rPr>
          <w:color w:val="212100"/>
        </w:rPr>
        <w:t>Case and its Aftermath</w:t>
      </w:r>
      <w:r w:rsidRPr="001B729D">
        <w:rPr>
          <w:color w:val="212100"/>
        </w:rPr>
        <w:t xml:space="preserve">,” Center for Great Plains </w:t>
      </w:r>
      <w:r w:rsidR="00D35BE6">
        <w:rPr>
          <w:color w:val="212100"/>
        </w:rPr>
        <w:t xml:space="preserve">Studies </w:t>
      </w:r>
      <w:r w:rsidRPr="001B729D">
        <w:rPr>
          <w:color w:val="212100"/>
        </w:rPr>
        <w:t>Symposium,</w:t>
      </w:r>
      <w:smartTag w:uri="urn:schemas-microsoft-com:office:smarttags" w:element="date">
        <w:smartTagPr>
          <w:attr w:name="Year" w:val="2008"/>
          <w:attr w:name="Day" w:val="17"/>
          <w:attr w:name="Month" w:val="4"/>
        </w:smartTagPr>
        <w:r w:rsidR="009E1993">
          <w:rPr>
            <w:color w:val="212100"/>
          </w:rPr>
          <w:t xml:space="preserve"> </w:t>
        </w:r>
        <w:r w:rsidRPr="001B729D">
          <w:rPr>
            <w:color w:val="212100"/>
          </w:rPr>
          <w:t>April</w:t>
        </w:r>
        <w:r w:rsidR="005C5387">
          <w:rPr>
            <w:color w:val="212100"/>
          </w:rPr>
          <w:t xml:space="preserve"> 17,</w:t>
        </w:r>
        <w:r w:rsidRPr="001B729D">
          <w:rPr>
            <w:color w:val="212100"/>
          </w:rPr>
          <w:t xml:space="preserve"> 2008</w:t>
        </w:r>
      </w:smartTag>
      <w:r w:rsidRPr="001B729D">
        <w:rPr>
          <w:color w:val="212100"/>
        </w:rPr>
        <w:t xml:space="preserve"> </w:t>
      </w:r>
    </w:p>
    <w:p w14:paraId="568B96C8" w14:textId="26BDB1FA" w:rsidR="00080599" w:rsidRPr="003D16A1" w:rsidRDefault="00080599" w:rsidP="009E1993">
      <w:pPr>
        <w:ind w:left="1440" w:hanging="720"/>
        <w:rPr>
          <w:color w:val="212100"/>
        </w:rPr>
      </w:pPr>
      <w:r w:rsidRPr="003D16A1">
        <w:rPr>
          <w:bCs/>
        </w:rPr>
        <w:t xml:space="preserve">“Locating the Frontier City in Time and Space,” </w:t>
      </w:r>
      <w:r>
        <w:rPr>
          <w:bCs/>
        </w:rPr>
        <w:t>Yale Frontier City Conference, St. Loui</w:t>
      </w:r>
      <w:r w:rsidR="009E1993">
        <w:rPr>
          <w:bCs/>
        </w:rPr>
        <w:t xml:space="preserve">s </w:t>
      </w:r>
      <w:r>
        <w:rPr>
          <w:bCs/>
        </w:rPr>
        <w:t xml:space="preserve">Mercantile Library, March 1, 2008  </w:t>
      </w:r>
    </w:p>
    <w:p w14:paraId="44245418" w14:textId="0E14DFDC" w:rsidR="001B729D" w:rsidRDefault="00C147E2" w:rsidP="009E1993">
      <w:pPr>
        <w:ind w:left="1440" w:hanging="720"/>
        <w:rPr>
          <w:rFonts w:cs="Verdana"/>
          <w:color w:val="000000"/>
        </w:rPr>
      </w:pPr>
      <w:r w:rsidRPr="001B729D">
        <w:rPr>
          <w:rFonts w:cs="Verdana"/>
          <w:color w:val="000000"/>
        </w:rPr>
        <w:t>“Digital History and the Small City: The Plains Gilded Age City Digital Project,”</w:t>
      </w:r>
      <w:r w:rsidR="009E1993">
        <w:rPr>
          <w:rFonts w:cs="Verdana"/>
          <w:color w:val="000000"/>
        </w:rPr>
        <w:t xml:space="preserve"> </w:t>
      </w:r>
      <w:r w:rsidRPr="001B729D">
        <w:rPr>
          <w:rFonts w:cs="Verdana"/>
          <w:color w:val="000000"/>
        </w:rPr>
        <w:t>Welcome Session: Small Cities Conference, Ball State University, Muncie,</w:t>
      </w:r>
      <w:r w:rsidR="009E1993">
        <w:rPr>
          <w:rFonts w:cs="Verdana"/>
          <w:color w:val="000000"/>
        </w:rPr>
        <w:t xml:space="preserve"> </w:t>
      </w:r>
      <w:r w:rsidRPr="001B729D">
        <w:rPr>
          <w:rFonts w:cs="Verdana"/>
          <w:color w:val="000000"/>
        </w:rPr>
        <w:t>Indiana, April 12,</w:t>
      </w:r>
      <w:r w:rsidR="001B729D">
        <w:rPr>
          <w:rFonts w:cs="Verdana"/>
          <w:color w:val="000000"/>
        </w:rPr>
        <w:t xml:space="preserve"> </w:t>
      </w:r>
      <w:r w:rsidRPr="001B729D">
        <w:rPr>
          <w:rFonts w:cs="Verdana"/>
          <w:color w:val="000000"/>
        </w:rPr>
        <w:t>2007</w:t>
      </w:r>
    </w:p>
    <w:p w14:paraId="40BAE39A" w14:textId="697F8C1F" w:rsidR="00C646DB" w:rsidRPr="001B729D" w:rsidRDefault="001B729D" w:rsidP="009E1993">
      <w:pPr>
        <w:ind w:left="1440" w:hanging="720"/>
        <w:rPr>
          <w:rFonts w:cs="Garamond"/>
        </w:rPr>
      </w:pPr>
      <w:r w:rsidRPr="001B729D">
        <w:rPr>
          <w:rFonts w:cs="Garamond"/>
        </w:rPr>
        <w:t>“</w:t>
      </w:r>
      <w:r w:rsidR="00C147E2" w:rsidRPr="001B729D">
        <w:rPr>
          <w:rFonts w:cs="Garamond"/>
        </w:rPr>
        <w:t>The Middle Class in the Gilded Age in the United States, 1865-1900,” Urban Histo</w:t>
      </w:r>
      <w:r w:rsidR="009E1993">
        <w:rPr>
          <w:rFonts w:cs="Garamond"/>
        </w:rPr>
        <w:t xml:space="preserve">ry </w:t>
      </w:r>
      <w:r w:rsidR="00C147E2" w:rsidRPr="001B729D">
        <w:rPr>
          <w:rFonts w:cs="Garamond"/>
        </w:rPr>
        <w:t>Conference, Pittsburgh, Pennsylvania, September 28, 2002</w:t>
      </w:r>
    </w:p>
    <w:p w14:paraId="5CBA5E57" w14:textId="168ECCA5" w:rsidR="001B729D" w:rsidRDefault="00C147E2" w:rsidP="009E1993">
      <w:pPr>
        <w:ind w:left="1440" w:hanging="720"/>
        <w:rPr>
          <w:rFonts w:cs="Garamond"/>
        </w:rPr>
      </w:pPr>
      <w:r w:rsidRPr="001B729D">
        <w:rPr>
          <w:rFonts w:cs="Garamond"/>
        </w:rPr>
        <w:t>“The Great Sheedy Murder Trial and the Booster Ethos of  Lincoln, Nebraska’s Gilded</w:t>
      </w:r>
      <w:r w:rsidR="009E1993">
        <w:rPr>
          <w:rFonts w:cs="Garamond"/>
        </w:rPr>
        <w:t xml:space="preserve"> </w:t>
      </w:r>
      <w:r w:rsidRPr="001B729D">
        <w:rPr>
          <w:rFonts w:cs="Garamond"/>
        </w:rPr>
        <w:t xml:space="preserve">Age,” Missouri Valley History Conference, Omaha, Nebraska, </w:t>
      </w:r>
      <w:smartTag w:uri="urn:schemas-microsoft-com:office:smarttags" w:element="date">
        <w:smartTagPr>
          <w:attr w:name="Year" w:val="2002"/>
          <w:attr w:name="Day" w:val="7"/>
          <w:attr w:name="Month" w:val="3"/>
        </w:smartTagPr>
        <w:r w:rsidRPr="001B729D">
          <w:rPr>
            <w:rFonts w:cs="Garamond"/>
          </w:rPr>
          <w:t>March 7, 2002</w:t>
        </w:r>
      </w:smartTag>
    </w:p>
    <w:p w14:paraId="6A170BF9" w14:textId="653982A6" w:rsidR="009E1993" w:rsidRDefault="00C147E2" w:rsidP="009E1993">
      <w:pPr>
        <w:ind w:left="1440" w:hanging="720"/>
        <w:rPr>
          <w:rFonts w:cs="Garamond"/>
        </w:rPr>
      </w:pPr>
      <w:r w:rsidRPr="001B729D">
        <w:rPr>
          <w:rFonts w:cs="Garamond"/>
        </w:rPr>
        <w:t>“</w:t>
      </w:r>
      <w:r w:rsidR="00113CDF">
        <w:rPr>
          <w:rFonts w:cs="Garamond"/>
        </w:rPr>
        <w:t>‘</w:t>
      </w:r>
      <w:r w:rsidRPr="001B729D">
        <w:rPr>
          <w:rFonts w:cs="Garamond"/>
        </w:rPr>
        <w:t>The Best People in Town</w:t>
      </w:r>
      <w:r w:rsidR="00113CDF">
        <w:rPr>
          <w:rFonts w:cs="Garamond"/>
        </w:rPr>
        <w:t>’</w:t>
      </w:r>
      <w:r w:rsidRPr="001B729D">
        <w:rPr>
          <w:rFonts w:cs="Garamond"/>
        </w:rPr>
        <w:t>: Midwestern Boosters in the Development of the Urban West, 1850-1900</w:t>
      </w:r>
      <w:r w:rsidR="00113CDF">
        <w:rPr>
          <w:rFonts w:cs="Garamond"/>
        </w:rPr>
        <w:t>”</w:t>
      </w:r>
      <w:r w:rsidRPr="001B729D">
        <w:rPr>
          <w:rFonts w:cs="Garamond"/>
        </w:rPr>
        <w:t xml:space="preserve"> Western History Association, San Diego, California, October 4, 2001</w:t>
      </w:r>
    </w:p>
    <w:p w14:paraId="53E58118" w14:textId="06A11640" w:rsidR="00C147E2" w:rsidRPr="001B729D" w:rsidRDefault="00C147E2" w:rsidP="009E1993">
      <w:pPr>
        <w:ind w:left="1440" w:hanging="720"/>
        <w:rPr>
          <w:rFonts w:cs="Garamond"/>
        </w:rPr>
      </w:pPr>
      <w:r w:rsidRPr="001B729D">
        <w:rPr>
          <w:rFonts w:cs="Garamond"/>
        </w:rPr>
        <w:t>“The Small City in American History,” Keynote Address,</w:t>
      </w:r>
      <w:r w:rsidRPr="001B729D">
        <w:rPr>
          <w:rFonts w:cs="Garamond"/>
          <w:i/>
          <w:iCs/>
        </w:rPr>
        <w:t xml:space="preserve"> Small Cities: Past, Present,</w:t>
      </w:r>
      <w:r w:rsidR="009E1993">
        <w:rPr>
          <w:rFonts w:cs="Garamond"/>
          <w:i/>
          <w:iCs/>
        </w:rPr>
        <w:t xml:space="preserve"> </w:t>
      </w:r>
      <w:r w:rsidRPr="001B729D">
        <w:rPr>
          <w:rFonts w:cs="Garamond"/>
          <w:i/>
          <w:iCs/>
        </w:rPr>
        <w:t>Future</w:t>
      </w:r>
      <w:r w:rsidRPr="001B729D">
        <w:rPr>
          <w:rFonts w:cs="Garamond"/>
        </w:rPr>
        <w:t xml:space="preserve"> Conference, Ball State University, Muncie, Indiana, September 15, 2001</w:t>
      </w:r>
    </w:p>
    <w:p w14:paraId="26964A2A" w14:textId="05DF7414" w:rsidR="00C147E2" w:rsidRPr="001B729D" w:rsidRDefault="00113CDF" w:rsidP="009E1993">
      <w:pPr>
        <w:widowControl/>
        <w:ind w:left="1440" w:hanging="720"/>
        <w:jc w:val="both"/>
        <w:rPr>
          <w:rFonts w:cs="Garamond"/>
        </w:rPr>
      </w:pPr>
      <w:r>
        <w:rPr>
          <w:rFonts w:cs="Garamond"/>
        </w:rPr>
        <w:t>“‘</w:t>
      </w:r>
      <w:r w:rsidR="00C147E2" w:rsidRPr="001B729D">
        <w:rPr>
          <w:rFonts w:cs="Garamond"/>
        </w:rPr>
        <w:t>The Best City in the West</w:t>
      </w:r>
      <w:r>
        <w:rPr>
          <w:rFonts w:cs="Garamond"/>
        </w:rPr>
        <w:t>’</w:t>
      </w:r>
      <w:r w:rsidR="00C147E2" w:rsidRPr="001B729D">
        <w:rPr>
          <w:rFonts w:cs="Garamond"/>
        </w:rPr>
        <w:t xml:space="preserve">: The Crisis of Booster Ethos in Lincoln, Nebraska and Small Cities in the Midwest in the 1880s and 1890s,” </w:t>
      </w:r>
      <w:r w:rsidR="00C147E2" w:rsidRPr="001B729D">
        <w:rPr>
          <w:rFonts w:cs="Garamond"/>
          <w:i/>
          <w:iCs/>
        </w:rPr>
        <w:t>Small Cities: Past, Present, Future</w:t>
      </w:r>
      <w:r w:rsidR="00C147E2" w:rsidRPr="001B729D">
        <w:rPr>
          <w:rFonts w:cs="Garamond"/>
        </w:rPr>
        <w:t xml:space="preserve"> Conference, Ball State University, Muncie, Indiana, </w:t>
      </w:r>
      <w:smartTag w:uri="urn:schemas-microsoft-com:office:smarttags" w:element="date">
        <w:smartTagPr>
          <w:attr w:name="Year" w:val="2001"/>
          <w:attr w:name="Day" w:val="15"/>
          <w:attr w:name="Month" w:val="9"/>
        </w:smartTagPr>
        <w:r w:rsidR="00C147E2" w:rsidRPr="001B729D">
          <w:rPr>
            <w:rFonts w:cs="Garamond"/>
          </w:rPr>
          <w:t>September 15, 2001</w:t>
        </w:r>
      </w:smartTag>
    </w:p>
    <w:p w14:paraId="6EA7FBEE" w14:textId="4C8E5DE6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“Old Boys: Middle Class Experience in the Middle West during the Gilded Age” Chicago Urban</w:t>
      </w:r>
      <w:r w:rsidR="009E1993">
        <w:rPr>
          <w:rFonts w:cs="Garamond"/>
        </w:rPr>
        <w:t xml:space="preserve"> </w:t>
      </w:r>
      <w:r w:rsidRPr="001B729D">
        <w:rPr>
          <w:rFonts w:cs="Garamond"/>
        </w:rPr>
        <w:t xml:space="preserve">History Seminar, </w:t>
      </w:r>
      <w:smartTag w:uri="urn:schemas-microsoft-com:office:smarttags" w:element="date">
        <w:smartTagPr>
          <w:attr w:name="Year" w:val="2000"/>
          <w:attr w:name="Day" w:val="20"/>
          <w:attr w:name="Month" w:val="9"/>
        </w:smartTagPr>
        <w:r w:rsidRPr="001B729D">
          <w:rPr>
            <w:rFonts w:cs="Garamond"/>
          </w:rPr>
          <w:t>20 September 2000</w:t>
        </w:r>
      </w:smartTag>
    </w:p>
    <w:p w14:paraId="3D78CF06" w14:textId="19F36FAD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“Class, Gender, and the Booster Ethos: Constructing Social Order on the American Urban</w:t>
      </w:r>
      <w:r w:rsidR="009E1993">
        <w:rPr>
          <w:rFonts w:cs="Garamond"/>
        </w:rPr>
        <w:t xml:space="preserve"> </w:t>
      </w:r>
      <w:r w:rsidRPr="001B729D">
        <w:rPr>
          <w:rFonts w:cs="Garamond"/>
        </w:rPr>
        <w:t xml:space="preserve">Frontier” Cincinnati Seminar on the City, Cincinnati, Ohio, </w:t>
      </w:r>
      <w:smartTag w:uri="urn:schemas-microsoft-com:office:smarttags" w:element="date">
        <w:smartTagPr>
          <w:attr w:name="Year" w:val="1999"/>
          <w:attr w:name="Day" w:val="10"/>
          <w:attr w:name="Month" w:val="2"/>
        </w:smartTagPr>
        <w:r w:rsidRPr="001B729D">
          <w:rPr>
            <w:rFonts w:cs="Garamond"/>
          </w:rPr>
          <w:t>10 February 1999</w:t>
        </w:r>
      </w:smartTag>
      <w:r w:rsidRPr="001B729D">
        <w:rPr>
          <w:rFonts w:cs="Garamond"/>
        </w:rPr>
        <w:t xml:space="preserve"> </w:t>
      </w:r>
    </w:p>
    <w:p w14:paraId="5EAAF2DE" w14:textId="50417B8D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>“‘A Common Band of Brotherhood’: The Booster Ethos, Fraternity, and Urban Social</w:t>
      </w:r>
      <w:r w:rsidR="009E1993">
        <w:rPr>
          <w:rFonts w:cs="Garamond"/>
        </w:rPr>
        <w:t xml:space="preserve"> </w:t>
      </w:r>
      <w:r w:rsidRPr="001B729D">
        <w:rPr>
          <w:rFonts w:cs="Garamond"/>
        </w:rPr>
        <w:t>Order in the Midwest of the 1840s,” Organization of American Historians, 19</w:t>
      </w:r>
      <w:r w:rsidR="009E1993">
        <w:rPr>
          <w:rFonts w:cs="Garamond"/>
        </w:rPr>
        <w:t xml:space="preserve"> </w:t>
      </w:r>
      <w:r w:rsidRPr="001B729D">
        <w:rPr>
          <w:rFonts w:cs="Garamond"/>
        </w:rPr>
        <w:t>April 1997; [earlier version] Northern Great Plains History Conference, St.</w:t>
      </w:r>
      <w:r w:rsidR="009E1993">
        <w:rPr>
          <w:rFonts w:cs="Garamond"/>
        </w:rPr>
        <w:t xml:space="preserve"> </w:t>
      </w:r>
      <w:r w:rsidRPr="001B729D">
        <w:rPr>
          <w:rFonts w:cs="Garamond"/>
        </w:rPr>
        <w:t xml:space="preserve">Paul, </w:t>
      </w:r>
      <w:smartTag w:uri="urn:schemas-microsoft-com:office:smarttags" w:element="date">
        <w:smartTagPr>
          <w:attr w:name="Year" w:val="1994"/>
          <w:attr w:name="Day" w:val="30"/>
          <w:attr w:name="Month" w:val="9"/>
        </w:smartTagPr>
        <w:r w:rsidRPr="001B729D">
          <w:rPr>
            <w:rFonts w:cs="Garamond"/>
          </w:rPr>
          <w:t>30 September 1994</w:t>
        </w:r>
      </w:smartTag>
    </w:p>
    <w:p w14:paraId="5F3418BF" w14:textId="25A7CE08" w:rsidR="00C147E2" w:rsidRPr="001B729D" w:rsidRDefault="00C147E2" w:rsidP="009E1993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“Elihu B. Washburne - A Son of </w:t>
      </w:r>
      <w:smartTag w:uri="urn:schemas-microsoft-com:office:smarttags" w:element="place">
        <w:smartTag w:uri="urn:schemas-microsoft-com:office:smarttags" w:element="State">
          <w:r w:rsidRPr="001B729D">
            <w:rPr>
              <w:rFonts w:cs="Garamond"/>
            </w:rPr>
            <w:t>Maine</w:t>
          </w:r>
        </w:smartTag>
      </w:smartTag>
      <w:r w:rsidRPr="001B729D">
        <w:rPr>
          <w:rFonts w:cs="Garamond"/>
        </w:rPr>
        <w:t xml:space="preserve"> and a Resident of Illinois: Westward Migration in Antebellum </w:t>
      </w:r>
      <w:smartTag w:uri="urn:schemas-microsoft-com:office:smarttags" w:element="place">
        <w:smartTag w:uri="urn:schemas-microsoft-com:office:smarttags" w:element="country-region">
          <w:r w:rsidRPr="001B729D">
            <w:rPr>
              <w:rFonts w:cs="Garamond"/>
            </w:rPr>
            <w:t>America</w:t>
          </w:r>
        </w:smartTag>
      </w:smartTag>
      <w:r w:rsidRPr="001B729D">
        <w:rPr>
          <w:rFonts w:cs="Garamond"/>
        </w:rPr>
        <w:t xml:space="preserve">,” </w:t>
      </w:r>
      <w:smartTag w:uri="urn:schemas-microsoft-com:office:smarttags" w:element="place">
        <w:smartTag w:uri="urn:schemas-microsoft-com:office:smarttags" w:element="PlaceName">
          <w:r w:rsidRPr="001B729D">
            <w:rPr>
              <w:rFonts w:cs="Garamond"/>
            </w:rPr>
            <w:t>Washburn</w:t>
          </w:r>
        </w:smartTag>
        <w:r w:rsidRPr="001B729D">
          <w:rPr>
            <w:rFonts w:cs="Garamond"/>
          </w:rPr>
          <w:t xml:space="preserve"> </w:t>
        </w:r>
        <w:smartTag w:uri="urn:schemas-microsoft-com:office:smarttags" w:element="PlaceName">
          <w:r w:rsidRPr="001B729D">
            <w:rPr>
              <w:rFonts w:cs="Garamond"/>
            </w:rPr>
            <w:t>Humanities</w:t>
          </w:r>
        </w:smartTag>
        <w:r w:rsidRPr="001B729D">
          <w:rPr>
            <w:rFonts w:cs="Garamond"/>
          </w:rPr>
          <w:t xml:space="preserve"> </w:t>
        </w:r>
        <w:smartTag w:uri="urn:schemas-microsoft-com:office:smarttags" w:element="PlaceType">
          <w:r w:rsidRPr="001B729D">
            <w:rPr>
              <w:rFonts w:cs="Garamond"/>
            </w:rPr>
            <w:t>Center</w:t>
          </w:r>
        </w:smartTag>
      </w:smartTag>
      <w:r w:rsidRPr="001B729D">
        <w:rPr>
          <w:rFonts w:cs="Garamond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Pr="001B729D">
            <w:rPr>
              <w:rFonts w:cs="Garamond"/>
            </w:rPr>
            <w:t>Livermore</w:t>
          </w:r>
        </w:smartTag>
        <w:r w:rsidRPr="001B729D">
          <w:rPr>
            <w:rFonts w:cs="Garamond"/>
          </w:rPr>
          <w:t xml:space="preserve">, </w:t>
        </w:r>
        <w:smartTag w:uri="urn:schemas-microsoft-com:office:smarttags" w:element="State">
          <w:r w:rsidRPr="001B729D">
            <w:rPr>
              <w:rFonts w:cs="Garamond"/>
            </w:rPr>
            <w:t>Maine</w:t>
          </w:r>
        </w:smartTag>
      </w:smartTag>
      <w:r w:rsidRPr="001B729D">
        <w:rPr>
          <w:rFonts w:cs="Garamond"/>
        </w:rPr>
        <w:t xml:space="preserve">, </w:t>
      </w:r>
      <w:smartTag w:uri="urn:schemas-microsoft-com:office:smarttags" w:element="date">
        <w:smartTagPr>
          <w:attr w:name="Year" w:val="1995"/>
          <w:attr w:name="Day" w:val="9"/>
          <w:attr w:name="Month" w:val="6"/>
        </w:smartTagPr>
        <w:r w:rsidRPr="001B729D">
          <w:rPr>
            <w:rFonts w:cs="Garamond"/>
          </w:rPr>
          <w:t>9 June 1995</w:t>
        </w:r>
      </w:smartTag>
    </w:p>
    <w:p w14:paraId="6CA63904" w14:textId="58F33501" w:rsidR="00C147E2" w:rsidRPr="001B729D" w:rsidRDefault="00113CDF" w:rsidP="009E1993">
      <w:pPr>
        <w:widowControl/>
        <w:ind w:left="1440" w:hanging="720"/>
        <w:jc w:val="both"/>
        <w:rPr>
          <w:rFonts w:cs="Garamond"/>
        </w:rPr>
      </w:pPr>
      <w:r>
        <w:rPr>
          <w:rFonts w:cs="Garamond"/>
        </w:rPr>
        <w:t>“</w:t>
      </w:r>
      <w:r w:rsidR="00C147E2" w:rsidRPr="001B729D">
        <w:rPr>
          <w:rFonts w:cs="Garamond"/>
        </w:rPr>
        <w:t xml:space="preserve">Migration, Family Strategy, and the Social Development of a </w:t>
      </w:r>
      <w:r>
        <w:rPr>
          <w:rFonts w:cs="Garamond"/>
        </w:rPr>
        <w:t>‘</w:t>
      </w:r>
      <w:r w:rsidR="00C147E2" w:rsidRPr="001B729D">
        <w:rPr>
          <w:rFonts w:cs="Garamond"/>
        </w:rPr>
        <w:t>Nearby</w:t>
      </w:r>
      <w:r>
        <w:rPr>
          <w:rFonts w:cs="Garamond"/>
        </w:rPr>
        <w:t>’</w:t>
      </w:r>
      <w:r w:rsidR="00C147E2" w:rsidRPr="001B729D">
        <w:rPr>
          <w:rFonts w:cs="Garamond"/>
        </w:rPr>
        <w:t xml:space="preserve"> Urban Frontier: The Hempstead and Gratiot Families of St. Louis and the Upper Mississippi Lead Region, 1800-1840,</w:t>
      </w:r>
      <w:r>
        <w:rPr>
          <w:rFonts w:cs="Garamond"/>
        </w:rPr>
        <w:t>”</w:t>
      </w:r>
      <w:r w:rsidR="00C147E2" w:rsidRPr="001B729D">
        <w:rPr>
          <w:rFonts w:cs="Garamond"/>
        </w:rPr>
        <w:t xml:space="preserve"> Missouri Valley History Conference, Omaha, </w:t>
      </w:r>
      <w:smartTag w:uri="urn:schemas-microsoft-com:office:smarttags" w:element="date">
        <w:smartTagPr>
          <w:attr w:name="Year" w:val="1995"/>
          <w:attr w:name="Day" w:val="9"/>
          <w:attr w:name="Month" w:val="3"/>
        </w:smartTagPr>
        <w:r w:rsidR="00C147E2" w:rsidRPr="001B729D">
          <w:rPr>
            <w:rFonts w:cs="Garamond"/>
          </w:rPr>
          <w:t>9 March 1995</w:t>
        </w:r>
      </w:smartTag>
      <w:r w:rsidR="00C147E2" w:rsidRPr="001B729D">
        <w:rPr>
          <w:rFonts w:cs="Garamond"/>
        </w:rPr>
        <w:t xml:space="preserve"> </w:t>
      </w:r>
    </w:p>
    <w:p w14:paraId="3FE6424B" w14:textId="64C2CF67" w:rsidR="00C147E2" w:rsidRPr="001B729D" w:rsidRDefault="00113CDF" w:rsidP="009E1993">
      <w:pPr>
        <w:widowControl/>
        <w:spacing w:after="240"/>
        <w:ind w:left="1440" w:hanging="720"/>
        <w:jc w:val="both"/>
        <w:rPr>
          <w:rFonts w:cs="Garamond"/>
        </w:rPr>
      </w:pPr>
      <w:r>
        <w:rPr>
          <w:rFonts w:cs="Garamond"/>
        </w:rPr>
        <w:t>“</w:t>
      </w:r>
      <w:r w:rsidR="00C147E2" w:rsidRPr="001B729D">
        <w:rPr>
          <w:rFonts w:cs="Garamond"/>
        </w:rPr>
        <w:t>Provincial Lives: The Dynamics of Elite Strategy in an Antebellum Midwestern Town,</w:t>
      </w:r>
      <w:r>
        <w:rPr>
          <w:rFonts w:cs="Garamond"/>
        </w:rPr>
        <w:t>”</w:t>
      </w:r>
      <w:r w:rsidR="00C147E2" w:rsidRPr="001B729D">
        <w:rPr>
          <w:rFonts w:cs="Garamond"/>
        </w:rPr>
        <w:t xml:space="preserve"> Social Science History Association, Chicago, </w:t>
      </w:r>
      <w:smartTag w:uri="urn:schemas-microsoft-com:office:smarttags" w:element="date">
        <w:smartTagPr>
          <w:attr w:name="Year" w:val="1992"/>
          <w:attr w:name="Day" w:val="4"/>
          <w:attr w:name="Month" w:val="11"/>
        </w:smartTagPr>
        <w:r w:rsidR="00C147E2" w:rsidRPr="001B729D">
          <w:rPr>
            <w:rFonts w:cs="Garamond"/>
          </w:rPr>
          <w:t>4 November 1992</w:t>
        </w:r>
      </w:smartTag>
      <w:r w:rsidR="00C147E2" w:rsidRPr="001B729D">
        <w:rPr>
          <w:rFonts w:cs="Garamond"/>
        </w:rPr>
        <w:tab/>
      </w:r>
    </w:p>
    <w:p w14:paraId="6DB5D68F" w14:textId="77777777" w:rsidR="00C147E2" w:rsidRPr="001B729D" w:rsidRDefault="00C147E2" w:rsidP="00144C46">
      <w:pPr>
        <w:pStyle w:val="Heading2"/>
      </w:pPr>
      <w:r w:rsidRPr="001B729D">
        <w:t>PUBLICATIONS:</w:t>
      </w:r>
    </w:p>
    <w:p w14:paraId="056E6971" w14:textId="27DF25A3" w:rsidR="00CD6050" w:rsidRPr="00144C46" w:rsidRDefault="00C147E2" w:rsidP="00144C46">
      <w:pPr>
        <w:pStyle w:val="Heading3"/>
      </w:pPr>
      <w:r w:rsidRPr="00144C46">
        <w:t>Books</w:t>
      </w:r>
    </w:p>
    <w:p w14:paraId="77CFCD25" w14:textId="7DDDB3F0" w:rsidR="001E37BC" w:rsidRDefault="004B76D1" w:rsidP="009E1993">
      <w:pPr>
        <w:widowControl/>
        <w:spacing w:after="240"/>
        <w:ind w:left="1440" w:hanging="720"/>
        <w:jc w:val="both"/>
        <w:rPr>
          <w:i/>
        </w:rPr>
      </w:pPr>
      <w:r>
        <w:lastRenderedPageBreak/>
        <w:t>“</w:t>
      </w:r>
      <w:r w:rsidR="001E37BC" w:rsidRPr="001E37BC">
        <w:t xml:space="preserve">Bourgeois Imperialists: </w:t>
      </w:r>
      <w:r w:rsidR="00BA3877">
        <w:t>Middle Class Life in the Gilded Age Middle West</w:t>
      </w:r>
      <w:r>
        <w:t>”</w:t>
      </w:r>
      <w:r w:rsidR="001E37BC">
        <w:rPr>
          <w:i/>
        </w:rPr>
        <w:t xml:space="preserve"> (</w:t>
      </w:r>
      <w:r>
        <w:rPr>
          <w:i/>
        </w:rPr>
        <w:t>Manuscript</w:t>
      </w:r>
      <w:r w:rsidR="009E1993">
        <w:rPr>
          <w:i/>
        </w:rPr>
        <w:t xml:space="preserve"> </w:t>
      </w:r>
      <w:r>
        <w:rPr>
          <w:i/>
        </w:rPr>
        <w:t xml:space="preserve">is </w:t>
      </w:r>
      <w:r w:rsidRPr="00352452">
        <w:rPr>
          <w:i/>
        </w:rPr>
        <w:t>completed</w:t>
      </w:r>
      <w:r w:rsidR="00BA3877">
        <w:rPr>
          <w:i/>
        </w:rPr>
        <w:t>)</w:t>
      </w:r>
      <w:r w:rsidR="00352452">
        <w:rPr>
          <w:i/>
        </w:rPr>
        <w:t>.</w:t>
      </w:r>
      <w:r w:rsidRPr="00352452">
        <w:rPr>
          <w:i/>
        </w:rPr>
        <w:t xml:space="preserve"> </w:t>
      </w:r>
    </w:p>
    <w:p w14:paraId="7C27B054" w14:textId="77777777" w:rsidR="009E1993" w:rsidRDefault="009068E3" w:rsidP="009E1993">
      <w:pPr>
        <w:widowControl/>
        <w:ind w:left="1440" w:hanging="720"/>
        <w:jc w:val="both"/>
      </w:pPr>
      <w:r w:rsidRPr="009B38C7">
        <w:rPr>
          <w:i/>
        </w:rPr>
        <w:t>From Hometown to Battlefield in the Civil War Era: Middle Class Life in Midwest</w:t>
      </w:r>
      <w:r w:rsidR="009E1993">
        <w:rPr>
          <w:i/>
        </w:rPr>
        <w:t xml:space="preserve"> </w:t>
      </w:r>
      <w:r w:rsidRPr="009B38C7">
        <w:rPr>
          <w:i/>
        </w:rPr>
        <w:t>America</w:t>
      </w:r>
      <w:r>
        <w:rPr>
          <w:i/>
        </w:rPr>
        <w:t>.</w:t>
      </w:r>
      <w:r>
        <w:t xml:space="preserve"> New York: Cambridg</w:t>
      </w:r>
      <w:r w:rsidR="00DB482C">
        <w:t xml:space="preserve">e University Press, </w:t>
      </w:r>
      <w:r>
        <w:t>2016</w:t>
      </w:r>
      <w:r w:rsidR="00FE2AD6">
        <w:t xml:space="preserve"> </w:t>
      </w:r>
      <w:r w:rsidR="00FE2AD6" w:rsidRPr="00CD6050">
        <w:t>(Paperback Edition,</w:t>
      </w:r>
      <w:r w:rsidR="009E1993">
        <w:t xml:space="preserve"> </w:t>
      </w:r>
      <w:r w:rsidR="00FE2AD6">
        <w:t>2018</w:t>
      </w:r>
      <w:r w:rsidR="00FE2AD6" w:rsidRPr="00CD6050">
        <w:t>)</w:t>
      </w:r>
    </w:p>
    <w:p w14:paraId="40C0F864" w14:textId="6C2C9EFC" w:rsidR="004F2AD2" w:rsidRDefault="0017728C" w:rsidP="00F92773">
      <w:pPr>
        <w:widowControl/>
        <w:spacing w:after="240"/>
        <w:ind w:left="1440"/>
        <w:jc w:val="both"/>
      </w:pPr>
      <w:r>
        <w:t>[</w:t>
      </w:r>
      <w:r w:rsidR="004F2AD2">
        <w:t>2017 Benjamin F. Shambaugh Award Honorable Mention, State Historical Soci</w:t>
      </w:r>
      <w:r w:rsidR="00C9114B">
        <w:t>ety</w:t>
      </w:r>
      <w:r w:rsidR="009E1993">
        <w:t xml:space="preserve"> </w:t>
      </w:r>
      <w:r w:rsidR="00C9114B">
        <w:t>of Iowa</w:t>
      </w:r>
      <w:r>
        <w:t>]</w:t>
      </w:r>
    </w:p>
    <w:p w14:paraId="075FA797" w14:textId="78443C2B" w:rsidR="00CD6050" w:rsidRPr="00F92773" w:rsidRDefault="00CD6050" w:rsidP="00F92773">
      <w:pPr>
        <w:widowControl/>
        <w:spacing w:after="240"/>
        <w:ind w:left="1440" w:hanging="720"/>
        <w:jc w:val="both"/>
      </w:pPr>
      <w:r w:rsidRPr="00CD6050">
        <w:rPr>
          <w:i/>
          <w:iCs/>
        </w:rPr>
        <w:t xml:space="preserve">Provincial Lives: Middle Class Experience in the Antebellum Middle West. </w:t>
      </w:r>
      <w:r w:rsidRPr="00CD6050">
        <w:t xml:space="preserve">New York: </w:t>
      </w:r>
      <w:r w:rsidR="00AD4F4A">
        <w:t xml:space="preserve">    </w:t>
      </w:r>
      <w:r w:rsidRPr="00CD6050">
        <w:t>Cambridge University Press, 1999 (Paperback Edition, 200</w:t>
      </w:r>
      <w:r>
        <w:t>6</w:t>
      </w:r>
      <w:r w:rsidRPr="00CD6050">
        <w:t xml:space="preserve">)                </w:t>
      </w:r>
    </w:p>
    <w:p w14:paraId="35B83DF8" w14:textId="37848A01" w:rsidR="00CC14D0" w:rsidRDefault="00E0544D" w:rsidP="00F92773">
      <w:pPr>
        <w:spacing w:after="240"/>
        <w:ind w:left="1440" w:hanging="720"/>
      </w:pPr>
      <w:r>
        <w:rPr>
          <w:i/>
          <w:iCs/>
        </w:rPr>
        <w:t>River Towns in the Great West:</w:t>
      </w:r>
      <w:r w:rsidR="00CD6050" w:rsidRPr="00CD6050">
        <w:rPr>
          <w:i/>
          <w:iCs/>
        </w:rPr>
        <w:t xml:space="preserve"> The Structure of Provincial Urbanization in th</w:t>
      </w:r>
      <w:r w:rsidR="00F92773">
        <w:rPr>
          <w:i/>
          <w:iCs/>
        </w:rPr>
        <w:t xml:space="preserve">e </w:t>
      </w:r>
      <w:r w:rsidR="00CD6050" w:rsidRPr="00CD6050">
        <w:rPr>
          <w:i/>
          <w:iCs/>
        </w:rPr>
        <w:t>American Midwest, 1820</w:t>
      </w:r>
      <w:r w:rsidR="00CD6050" w:rsidRPr="00CD6050">
        <w:rPr>
          <w:i/>
          <w:iCs/>
        </w:rPr>
        <w:noBreakHyphen/>
        <w:t xml:space="preserve">1870. </w:t>
      </w:r>
      <w:r w:rsidR="00CD6050" w:rsidRPr="00CD6050">
        <w:t xml:space="preserve">New York: Cambridge University Press, </w:t>
      </w:r>
      <w:r w:rsidR="00CD6050">
        <w:t>1</w:t>
      </w:r>
      <w:r w:rsidR="00CD6050" w:rsidRPr="00CD6050">
        <w:t xml:space="preserve">990 (Paperback Edition, 2002)  </w:t>
      </w:r>
    </w:p>
    <w:p w14:paraId="1A7F4C8A" w14:textId="77777777" w:rsidR="00CC14D0" w:rsidRPr="00144C46" w:rsidRDefault="00CC14D0" w:rsidP="00144C46">
      <w:pPr>
        <w:pStyle w:val="Heading3"/>
      </w:pPr>
      <w:r w:rsidRPr="00144C46">
        <w:t>Edited Books</w:t>
      </w:r>
    </w:p>
    <w:p w14:paraId="69120BD3" w14:textId="77777777" w:rsidR="00CC14D0" w:rsidRPr="001B729D" w:rsidRDefault="00CC14D0" w:rsidP="00144C46">
      <w:pPr>
        <w:widowControl/>
        <w:spacing w:after="240"/>
        <w:ind w:left="720"/>
        <w:jc w:val="both"/>
        <w:rPr>
          <w:rFonts w:cs="Garamond"/>
        </w:rPr>
      </w:pPr>
      <w:r w:rsidRPr="001B729D">
        <w:rPr>
          <w:rFonts w:cs="Garamond"/>
        </w:rPr>
        <w:t xml:space="preserve">Co-editor with Wendy Katz, </w:t>
      </w:r>
      <w:r w:rsidRPr="001B729D">
        <w:rPr>
          <w:rFonts w:cs="Garamond"/>
          <w:i/>
        </w:rPr>
        <w:t>Regionalism and the Humanities</w:t>
      </w:r>
      <w:r w:rsidRPr="001B729D">
        <w:rPr>
          <w:rFonts w:cs="Garamond"/>
        </w:rPr>
        <w:t xml:space="preserve"> (</w:t>
      </w:r>
      <w:r>
        <w:rPr>
          <w:rFonts w:cs="Garamond"/>
        </w:rPr>
        <w:t xml:space="preserve">Lincoln: </w:t>
      </w:r>
      <w:r w:rsidRPr="001B729D">
        <w:rPr>
          <w:rFonts w:cs="Garamond"/>
        </w:rPr>
        <w:t>University of Nebraska Press, 200</w:t>
      </w:r>
      <w:r>
        <w:rPr>
          <w:rFonts w:cs="Garamond"/>
        </w:rPr>
        <w:t>8</w:t>
      </w:r>
      <w:r w:rsidRPr="001B729D">
        <w:rPr>
          <w:rFonts w:cs="Garamond"/>
        </w:rPr>
        <w:t xml:space="preserve">)    </w:t>
      </w:r>
    </w:p>
    <w:p w14:paraId="1AF0A7FB" w14:textId="430566CC" w:rsidR="00616533" w:rsidRPr="00144C46" w:rsidRDefault="005607F7" w:rsidP="00144C46">
      <w:pPr>
        <w:pStyle w:val="Heading3"/>
      </w:pPr>
      <w:r w:rsidRPr="00144C46">
        <w:t>A</w:t>
      </w:r>
      <w:r w:rsidR="00C147E2" w:rsidRPr="00144C46">
        <w:t>rticles</w:t>
      </w:r>
    </w:p>
    <w:p w14:paraId="1E0F9F04" w14:textId="161D9E09" w:rsidR="0091302A" w:rsidRDefault="0091302A" w:rsidP="000A09BE">
      <w:pPr>
        <w:spacing w:after="240"/>
        <w:ind w:left="720"/>
      </w:pPr>
      <w:r w:rsidRPr="001943F9">
        <w:t>Timothy R. Mahoney</w:t>
      </w:r>
      <w:r>
        <w:t>, “</w:t>
      </w:r>
      <w:r w:rsidRPr="00093065">
        <w:t xml:space="preserve">Plains or Midwest?: Borders and </w:t>
      </w:r>
      <w:r>
        <w:t>Regional I</w:t>
      </w:r>
      <w:r w:rsidRPr="00093065">
        <w:t>denti</w:t>
      </w:r>
      <w:r>
        <w:t xml:space="preserve">ty” </w:t>
      </w:r>
      <w:r w:rsidRPr="001943F9">
        <w:rPr>
          <w:i/>
          <w:iCs/>
          <w:color w:val="000000"/>
        </w:rPr>
        <w:t>Middle West</w:t>
      </w:r>
      <w:r w:rsidR="000A09BE">
        <w:rPr>
          <w:i/>
          <w:iCs/>
          <w:color w:val="000000"/>
        </w:rPr>
        <w:t xml:space="preserve"> </w:t>
      </w:r>
      <w:r w:rsidRPr="001943F9">
        <w:rPr>
          <w:i/>
          <w:iCs/>
          <w:color w:val="000000"/>
        </w:rPr>
        <w:t xml:space="preserve">Review </w:t>
      </w:r>
      <w:r w:rsidRPr="001943F9">
        <w:rPr>
          <w:iCs/>
          <w:color w:val="000000"/>
        </w:rPr>
        <w:t>(</w:t>
      </w:r>
      <w:r>
        <w:rPr>
          <w:iCs/>
          <w:color w:val="000000"/>
        </w:rPr>
        <w:t>Spring or Summer</w:t>
      </w:r>
      <w:r w:rsidRPr="001943F9">
        <w:rPr>
          <w:iCs/>
          <w:color w:val="000000"/>
        </w:rPr>
        <w:t>, 202</w:t>
      </w:r>
      <w:r>
        <w:rPr>
          <w:iCs/>
          <w:color w:val="000000"/>
        </w:rPr>
        <w:t>5)</w:t>
      </w:r>
    </w:p>
    <w:p w14:paraId="58542DF9" w14:textId="4BF6DE02" w:rsidR="00BA3877" w:rsidRDefault="001943F9" w:rsidP="00514191">
      <w:pPr>
        <w:pStyle w:val="xxxmsonormal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1943F9">
        <w:rPr>
          <w:rFonts w:ascii="Times New Roman" w:hAnsi="Times New Roman" w:cs="Times New Roman"/>
          <w:sz w:val="24"/>
          <w:szCs w:val="24"/>
        </w:rPr>
        <w:t>Timothy R. Mahoney, “Regionalism in a Global Age,” in Jon Lauck, editor,</w:t>
      </w:r>
      <w:r w:rsidR="00514191">
        <w:rPr>
          <w:rFonts w:ascii="Times New Roman" w:hAnsi="Times New Roman" w:cs="Times New Roman"/>
          <w:sz w:val="24"/>
          <w:szCs w:val="24"/>
        </w:rPr>
        <w:t xml:space="preserve"> </w:t>
      </w:r>
      <w:r w:rsidRPr="001943F9">
        <w:rPr>
          <w:rFonts w:ascii="Times New Roman" w:hAnsi="Times New Roman" w:cs="Times New Roman"/>
          <w:sz w:val="24"/>
          <w:szCs w:val="24"/>
        </w:rPr>
        <w:t>“</w:t>
      </w:r>
      <w:r w:rsidRPr="001943F9">
        <w:rPr>
          <w:rFonts w:ascii="Times New Roman" w:hAnsi="Times New Roman" w:cs="Times New Roman"/>
          <w:color w:val="000000"/>
          <w:sz w:val="24"/>
          <w:szCs w:val="24"/>
        </w:rPr>
        <w:t xml:space="preserve">Midwestern History: The State of the Field,” </w:t>
      </w:r>
      <w:r w:rsidRPr="001943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Middle West Review </w:t>
      </w:r>
      <w:r w:rsidRPr="001943F9">
        <w:rPr>
          <w:rFonts w:ascii="Times New Roman" w:hAnsi="Times New Roman" w:cs="Times New Roman"/>
          <w:iCs/>
          <w:color w:val="000000"/>
          <w:sz w:val="24"/>
          <w:szCs w:val="24"/>
        </w:rPr>
        <w:t>(Spring, 2024</w:t>
      </w:r>
      <w:r w:rsidR="005141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F5EC0">
        <w:rPr>
          <w:rFonts w:ascii="Times New Roman" w:hAnsi="Times New Roman" w:cs="Times New Roman"/>
          <w:iCs/>
          <w:color w:val="000000"/>
          <w:sz w:val="24"/>
          <w:szCs w:val="24"/>
        </w:rPr>
        <w:t>[published April 28, 2024]</w:t>
      </w:r>
      <w:r w:rsidRPr="001943F9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1943F9">
        <w:rPr>
          <w:rFonts w:ascii="Times New Roman" w:hAnsi="Times New Roman" w:cs="Times New Roman"/>
        </w:rPr>
        <w:t xml:space="preserve"> </w:t>
      </w:r>
    </w:p>
    <w:p w14:paraId="30749B46" w14:textId="17018AD0" w:rsidR="00481DAF" w:rsidRPr="00BA3877" w:rsidRDefault="00481DAF" w:rsidP="00514191">
      <w:pPr>
        <w:pStyle w:val="xxxmsonormal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1943F9">
        <w:rPr>
          <w:rFonts w:ascii="Times New Roman" w:hAnsi="Times New Roman" w:cs="Times New Roman"/>
          <w:sz w:val="24"/>
          <w:szCs w:val="24"/>
          <w:lang w:eastAsia="ar-SA"/>
        </w:rPr>
        <w:t>“Locating the Frontier City in Time and Place: Documenting a Passing Phenomenon,” in</w:t>
      </w:r>
      <w:r w:rsidR="0051419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3F9">
        <w:rPr>
          <w:rFonts w:ascii="Times New Roman" w:hAnsi="Times New Roman" w:cs="Times New Roman"/>
          <w:sz w:val="24"/>
          <w:szCs w:val="24"/>
          <w:lang w:eastAsia="ar-SA"/>
        </w:rPr>
        <w:t xml:space="preserve">Jay Gitlin, Barbara Berglund, and Adam Arenson, eds., </w:t>
      </w:r>
      <w:r w:rsidRPr="001943F9">
        <w:rPr>
          <w:rFonts w:ascii="Times New Roman" w:hAnsi="Times New Roman" w:cs="Times New Roman"/>
          <w:i/>
          <w:sz w:val="24"/>
          <w:szCs w:val="24"/>
          <w:lang w:eastAsia="ar-SA"/>
        </w:rPr>
        <w:t>Frontier Cities: Encounters at</w:t>
      </w:r>
      <w:r w:rsidR="00514191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943F9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the Crossroads of Empire </w:t>
      </w:r>
      <w:r w:rsidRPr="001943F9">
        <w:rPr>
          <w:rFonts w:ascii="Times New Roman" w:hAnsi="Times New Roman" w:cs="Times New Roman"/>
          <w:sz w:val="24"/>
          <w:szCs w:val="24"/>
          <w:lang w:eastAsia="ar-SA"/>
        </w:rPr>
        <w:t>(Philadelphia: University of Pennsylvania Press, 2013), 149-164.</w:t>
      </w:r>
      <w:r w:rsidRPr="001943F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475A2E7" w14:textId="60CEA59B" w:rsidR="00C147E2" w:rsidRDefault="00C147E2" w:rsidP="00514191">
      <w:pPr>
        <w:spacing w:after="240"/>
        <w:ind w:left="720"/>
        <w:rPr>
          <w:rFonts w:cs="Garamond"/>
        </w:rPr>
      </w:pPr>
      <w:r w:rsidRPr="005607F7">
        <w:rPr>
          <w:rFonts w:cs="Garamond"/>
        </w:rPr>
        <w:t xml:space="preserve">Co-author with Wendy Katz, “Introduction, </w:t>
      </w:r>
      <w:r w:rsidR="00481DAF">
        <w:rPr>
          <w:rFonts w:cs="Garamond"/>
        </w:rPr>
        <w:tab/>
      </w:r>
      <w:r w:rsidRPr="005607F7">
        <w:rPr>
          <w:rFonts w:cs="Garamond"/>
        </w:rPr>
        <w:t>Regionalism and the Humanities: Decline o</w:t>
      </w:r>
      <w:r w:rsidR="00514191">
        <w:rPr>
          <w:rFonts w:cs="Garamond"/>
        </w:rPr>
        <w:t xml:space="preserve">r </w:t>
      </w:r>
      <w:r w:rsidRPr="005607F7">
        <w:rPr>
          <w:rFonts w:cs="Garamond"/>
        </w:rPr>
        <w:t>Revival?</w:t>
      </w:r>
      <w:r w:rsidR="00530080" w:rsidRPr="005607F7">
        <w:rPr>
          <w:rFonts w:cs="Garamond"/>
        </w:rPr>
        <w:t>”</w:t>
      </w:r>
      <w:r w:rsidRPr="005607F7">
        <w:rPr>
          <w:rFonts w:cs="Garamond"/>
        </w:rPr>
        <w:t xml:space="preserve"> in co-ed., with Wendy Katz, </w:t>
      </w:r>
      <w:r w:rsidRPr="005607F7">
        <w:rPr>
          <w:rFonts w:cs="Garamond"/>
          <w:i/>
        </w:rPr>
        <w:t>Regionalism and th</w:t>
      </w:r>
      <w:r w:rsidR="00600841">
        <w:rPr>
          <w:rFonts w:cs="Garamond"/>
          <w:i/>
        </w:rPr>
        <w:t xml:space="preserve">e Humanities </w:t>
      </w:r>
      <w:r w:rsidR="00600841" w:rsidRPr="00600841">
        <w:rPr>
          <w:rFonts w:cs="Garamond"/>
        </w:rPr>
        <w:t>(</w:t>
      </w:r>
      <w:r w:rsidR="00530080" w:rsidRPr="005607F7">
        <w:rPr>
          <w:rFonts w:cs="Garamond"/>
        </w:rPr>
        <w:t>Lincoln:</w:t>
      </w:r>
      <w:r w:rsidR="00514191">
        <w:rPr>
          <w:rFonts w:cs="Garamond"/>
        </w:rPr>
        <w:t xml:space="preserve"> </w:t>
      </w:r>
      <w:r w:rsidRPr="005607F7">
        <w:rPr>
          <w:rFonts w:cs="Garamond"/>
        </w:rPr>
        <w:t>University</w:t>
      </w:r>
      <w:r w:rsidR="005C5387" w:rsidRPr="005607F7">
        <w:rPr>
          <w:rFonts w:cs="Garamond"/>
        </w:rPr>
        <w:t xml:space="preserve"> </w:t>
      </w:r>
      <w:r w:rsidRPr="005607F7">
        <w:rPr>
          <w:rFonts w:cs="Garamond"/>
        </w:rPr>
        <w:t xml:space="preserve">of Nebraska Press, </w:t>
      </w:r>
      <w:r w:rsidR="00C97748" w:rsidRPr="005607F7">
        <w:rPr>
          <w:rFonts w:cs="Garamond"/>
        </w:rPr>
        <w:t>200</w:t>
      </w:r>
      <w:r w:rsidR="00530080" w:rsidRPr="005607F7">
        <w:rPr>
          <w:rFonts w:cs="Garamond"/>
        </w:rPr>
        <w:t>8</w:t>
      </w:r>
      <w:r w:rsidRPr="005607F7">
        <w:rPr>
          <w:rFonts w:cs="Garamond"/>
        </w:rPr>
        <w:t>)</w:t>
      </w:r>
      <w:r w:rsidR="00481DAF">
        <w:rPr>
          <w:rFonts w:cs="Garamond"/>
        </w:rPr>
        <w:t>, ix</w:t>
      </w:r>
      <w:r w:rsidR="00530080" w:rsidRPr="005607F7">
        <w:rPr>
          <w:rFonts w:cs="Garamond"/>
        </w:rPr>
        <w:t>–xxviii.</w:t>
      </w:r>
      <w:r w:rsidRPr="005607F7">
        <w:rPr>
          <w:rFonts w:cs="Garamond"/>
        </w:rPr>
        <w:t xml:space="preserve">   </w:t>
      </w:r>
    </w:p>
    <w:p w14:paraId="360F6CF8" w14:textId="455B9CA2" w:rsidR="00C147E2" w:rsidRPr="001B729D" w:rsidRDefault="00C147E2" w:rsidP="00514191">
      <w:pPr>
        <w:widowControl/>
        <w:spacing w:after="240"/>
        <w:ind w:left="720"/>
        <w:rPr>
          <w:rFonts w:cs="Garamond"/>
        </w:rPr>
      </w:pPr>
      <w:r w:rsidRPr="001B729D">
        <w:rPr>
          <w:rFonts w:cs="Garamond"/>
        </w:rPr>
        <w:t>“Middle Class Experience in the United States in the Gilded Age, 1865-1900</w:t>
      </w:r>
      <w:r w:rsidR="00814B47">
        <w:rPr>
          <w:rFonts w:cs="Garamond"/>
        </w:rPr>
        <w:t>,</w:t>
      </w:r>
      <w:r w:rsidRPr="001B729D">
        <w:rPr>
          <w:rFonts w:cs="Garamond"/>
        </w:rPr>
        <w:t xml:space="preserve">” </w:t>
      </w:r>
      <w:r w:rsidRPr="001B729D">
        <w:rPr>
          <w:rFonts w:cs="Garamond"/>
          <w:i/>
          <w:iCs/>
        </w:rPr>
        <w:t>Journal</w:t>
      </w:r>
      <w:r w:rsidR="00514191">
        <w:rPr>
          <w:rFonts w:cs="Garamond"/>
          <w:i/>
          <w:iCs/>
        </w:rPr>
        <w:t xml:space="preserve"> </w:t>
      </w:r>
      <w:r w:rsidRPr="001B729D">
        <w:rPr>
          <w:rFonts w:cs="Garamond"/>
          <w:i/>
          <w:iCs/>
        </w:rPr>
        <w:t>of Urban History</w:t>
      </w:r>
      <w:r w:rsidRPr="001B729D">
        <w:rPr>
          <w:rFonts w:cs="Garamond"/>
        </w:rPr>
        <w:t xml:space="preserve"> (Spring, 2005)</w:t>
      </w:r>
      <w:r w:rsidR="006874A9">
        <w:rPr>
          <w:rFonts w:cs="Garamond"/>
        </w:rPr>
        <w:t xml:space="preserve">, 356-366. </w:t>
      </w:r>
    </w:p>
    <w:p w14:paraId="5320F46D" w14:textId="1E0F7B10" w:rsidR="00C147E2" w:rsidRPr="001B729D" w:rsidRDefault="00C147E2" w:rsidP="00514191">
      <w:pPr>
        <w:widowControl/>
        <w:spacing w:after="240"/>
        <w:ind w:left="720"/>
        <w:rPr>
          <w:rFonts w:cs="Garamond"/>
        </w:rPr>
      </w:pPr>
      <w:r w:rsidRPr="001B729D">
        <w:rPr>
          <w:rFonts w:cs="Garamond"/>
        </w:rPr>
        <w:t xml:space="preserve">“The Small City in American History,” </w:t>
      </w:r>
      <w:r w:rsidRPr="001B729D">
        <w:rPr>
          <w:rFonts w:cs="Garamond"/>
          <w:i/>
          <w:iCs/>
        </w:rPr>
        <w:t>Indiana Magazine of Histor</w:t>
      </w:r>
      <w:r w:rsidR="00503E2A">
        <w:rPr>
          <w:rFonts w:cs="Garamond"/>
          <w:i/>
          <w:iCs/>
        </w:rPr>
        <w:t>y</w:t>
      </w:r>
      <w:r w:rsidR="00814B47">
        <w:rPr>
          <w:rFonts w:cs="Garamond"/>
          <w:i/>
          <w:iCs/>
        </w:rPr>
        <w:t xml:space="preserve">, </w:t>
      </w:r>
      <w:r w:rsidRPr="001B729D">
        <w:rPr>
          <w:rFonts w:cs="Garamond"/>
        </w:rPr>
        <w:t>XCIX, No. 4 (December</w:t>
      </w:r>
      <w:r w:rsidR="00514191">
        <w:rPr>
          <w:rFonts w:cs="Garamond"/>
        </w:rPr>
        <w:t xml:space="preserve"> </w:t>
      </w:r>
      <w:r w:rsidRPr="001B729D">
        <w:rPr>
          <w:rFonts w:cs="Garamond"/>
        </w:rPr>
        <w:t xml:space="preserve">2003), 311-30. </w:t>
      </w:r>
    </w:p>
    <w:p w14:paraId="6D9B8E08" w14:textId="13A345D6" w:rsidR="00C147E2" w:rsidRPr="001B729D" w:rsidRDefault="00C147E2" w:rsidP="00514191">
      <w:pPr>
        <w:widowControl/>
        <w:tabs>
          <w:tab w:val="left" w:pos="-1440"/>
          <w:tab w:val="left" w:pos="720"/>
        </w:tabs>
        <w:spacing w:after="240"/>
        <w:ind w:left="720"/>
        <w:rPr>
          <w:rFonts w:cs="Garamond"/>
        </w:rPr>
      </w:pPr>
      <w:r w:rsidRPr="001B729D">
        <w:rPr>
          <w:rFonts w:cs="Garamond"/>
        </w:rPr>
        <w:t xml:space="preserve">“The Rise and Fall of the Booster Ethos in Dubuque, 1850 - 1861,” </w:t>
      </w:r>
      <w:r w:rsidRPr="001B729D">
        <w:rPr>
          <w:rFonts w:cs="Garamond"/>
          <w:i/>
          <w:iCs/>
        </w:rPr>
        <w:t>Annals of Iowa</w:t>
      </w:r>
      <w:r w:rsidRPr="001B729D">
        <w:rPr>
          <w:rFonts w:cs="Garamond"/>
        </w:rPr>
        <w:t xml:space="preserve">  61</w:t>
      </w:r>
      <w:r w:rsidR="00514191">
        <w:rPr>
          <w:rFonts w:cs="Garamond"/>
        </w:rPr>
        <w:t xml:space="preserve"> </w:t>
      </w:r>
      <w:r w:rsidRPr="001B729D">
        <w:rPr>
          <w:rFonts w:cs="Garamond"/>
        </w:rPr>
        <w:t>Number 4 (Fall, 2002), 371-419.</w:t>
      </w:r>
    </w:p>
    <w:p w14:paraId="03A4B688" w14:textId="442F7CBA" w:rsidR="00C147E2" w:rsidRPr="001B729D" w:rsidRDefault="00C147E2" w:rsidP="00514191">
      <w:pPr>
        <w:widowControl/>
        <w:ind w:left="720"/>
        <w:rPr>
          <w:rFonts w:cs="Garamond"/>
        </w:rPr>
      </w:pPr>
      <w:r w:rsidRPr="001B729D">
        <w:rPr>
          <w:rFonts w:cs="Garamond"/>
        </w:rPr>
        <w:lastRenderedPageBreak/>
        <w:t>“The Great Sheedy Murder Trial and the Booster Ethos of the Gilded Age in Lincoln,</w:t>
      </w:r>
      <w:r w:rsidR="00C16415">
        <w:rPr>
          <w:rFonts w:cs="Garamond"/>
        </w:rPr>
        <w:t>”</w:t>
      </w:r>
      <w:r w:rsidRPr="001B729D">
        <w:rPr>
          <w:rFonts w:cs="Garamond"/>
        </w:rPr>
        <w:t xml:space="preserve"> </w:t>
      </w:r>
      <w:r w:rsidRPr="001B729D">
        <w:rPr>
          <w:rFonts w:cs="Garamond"/>
          <w:i/>
          <w:iCs/>
        </w:rPr>
        <w:t>Nebraska History</w:t>
      </w:r>
      <w:r w:rsidRPr="001B729D">
        <w:rPr>
          <w:rFonts w:cs="Garamond"/>
        </w:rPr>
        <w:t xml:space="preserve"> 82, No. 4 (Winter, 2001), 163-79</w:t>
      </w:r>
    </w:p>
    <w:p w14:paraId="60FB28FD" w14:textId="77777777" w:rsidR="00C147E2" w:rsidRPr="001B729D" w:rsidRDefault="00C147E2" w:rsidP="00144C46">
      <w:pPr>
        <w:widowControl/>
        <w:spacing w:after="240"/>
        <w:ind w:left="1440"/>
        <w:rPr>
          <w:rFonts w:cs="Garamond"/>
        </w:rPr>
      </w:pPr>
      <w:r w:rsidRPr="001B729D">
        <w:rPr>
          <w:rFonts w:cs="Garamond"/>
        </w:rPr>
        <w:t xml:space="preserve">[Winner of the James L. Sellers Memorial Award of the Nebraska State Historical Society for best article published in </w:t>
      </w:r>
      <w:r w:rsidRPr="001B729D">
        <w:rPr>
          <w:rFonts w:cs="Garamond"/>
          <w:i/>
          <w:iCs/>
        </w:rPr>
        <w:t>Nebraska History</w:t>
      </w:r>
      <w:r w:rsidRPr="001B729D">
        <w:rPr>
          <w:rFonts w:cs="Garamond"/>
        </w:rPr>
        <w:t xml:space="preserve"> in 2001]</w:t>
      </w:r>
    </w:p>
    <w:p w14:paraId="73EFC0C0" w14:textId="11E623E8" w:rsidR="00C147E2" w:rsidRPr="001B729D" w:rsidRDefault="00C147E2" w:rsidP="00514191">
      <w:pPr>
        <w:widowControl/>
        <w:spacing w:after="240"/>
        <w:ind w:left="720"/>
        <w:rPr>
          <w:rFonts w:cs="Garamond"/>
        </w:rPr>
      </w:pPr>
      <w:bookmarkStart w:id="0" w:name="_Hlk164262393"/>
      <w:r w:rsidRPr="001B729D">
        <w:rPr>
          <w:rFonts w:cs="Garamond"/>
        </w:rPr>
        <w:t>“‘A Common Band of Brotherhood’: The Booster Ethos, Male Subcultures, and the Origins of</w:t>
      </w:r>
      <w:r w:rsidR="00514191">
        <w:rPr>
          <w:rFonts w:cs="Garamond"/>
        </w:rPr>
        <w:t xml:space="preserve"> </w:t>
      </w:r>
      <w:r w:rsidRPr="001B729D">
        <w:rPr>
          <w:rFonts w:cs="Garamond"/>
        </w:rPr>
        <w:t xml:space="preserve">Urban Social Order in the Midwest of the 1840s,” </w:t>
      </w:r>
      <w:r w:rsidRPr="001B729D">
        <w:rPr>
          <w:rFonts w:cs="Garamond"/>
          <w:i/>
          <w:iCs/>
        </w:rPr>
        <w:t xml:space="preserve">Journal of Urban History </w:t>
      </w:r>
      <w:r w:rsidRPr="001B729D">
        <w:rPr>
          <w:rFonts w:cs="Garamond"/>
        </w:rPr>
        <w:t>(July 1999), 619</w:t>
      </w:r>
      <w:r w:rsidR="00514191">
        <w:rPr>
          <w:rFonts w:cs="Garamond"/>
        </w:rPr>
        <w:t>-</w:t>
      </w:r>
      <w:r w:rsidRPr="001B729D">
        <w:rPr>
          <w:rFonts w:cs="Garamond"/>
        </w:rPr>
        <w:t xml:space="preserve">646                           </w:t>
      </w:r>
    </w:p>
    <w:bookmarkEnd w:id="0"/>
    <w:p w14:paraId="58B42150" w14:textId="77777777" w:rsidR="00514191" w:rsidRDefault="00C147E2" w:rsidP="00514191">
      <w:pPr>
        <w:widowControl/>
        <w:spacing w:after="240"/>
        <w:ind w:left="720"/>
        <w:rPr>
          <w:rFonts w:cs="Garamond"/>
        </w:rPr>
      </w:pPr>
      <w:r w:rsidRPr="001B729D">
        <w:rPr>
          <w:rFonts w:cs="Garamond"/>
        </w:rPr>
        <w:t xml:space="preserve">“Elihu B. Washburne--Son of Maine, Resident of Illinois: Westward Migration in Antebellum America,” </w:t>
      </w:r>
      <w:r w:rsidRPr="001B729D">
        <w:rPr>
          <w:rFonts w:cs="Garamond"/>
          <w:i/>
          <w:iCs/>
        </w:rPr>
        <w:t>Maine History</w:t>
      </w:r>
      <w:r w:rsidRPr="001B729D">
        <w:rPr>
          <w:rFonts w:cs="Garamond"/>
        </w:rPr>
        <w:t xml:space="preserve"> 35 (Summer/Fall 1995): 62-81</w:t>
      </w:r>
    </w:p>
    <w:p w14:paraId="4E698C14" w14:textId="76412886" w:rsidR="00C147E2" w:rsidRPr="001B729D" w:rsidRDefault="00C147E2" w:rsidP="00514191">
      <w:pPr>
        <w:widowControl/>
        <w:spacing w:after="240"/>
        <w:ind w:left="720"/>
        <w:rPr>
          <w:rFonts w:cs="Garamond"/>
        </w:rPr>
      </w:pPr>
      <w:r w:rsidRPr="001B729D">
        <w:rPr>
          <w:rFonts w:cs="Garamond"/>
        </w:rPr>
        <w:t xml:space="preserve">“Down in Davenport (II), The Social Response of Antebellum Elites to Regional Urbanization,” </w:t>
      </w:r>
      <w:r w:rsidRPr="001B729D">
        <w:rPr>
          <w:rFonts w:cs="Garamond"/>
          <w:i/>
          <w:iCs/>
        </w:rPr>
        <w:t>Annals of Iowa</w:t>
      </w:r>
      <w:r w:rsidRPr="001B729D">
        <w:rPr>
          <w:rFonts w:cs="Garamond"/>
        </w:rPr>
        <w:t>, 50 (Fall 1990): 593</w:t>
      </w:r>
      <w:r w:rsidRPr="001B729D">
        <w:rPr>
          <w:rFonts w:cs="Garamond"/>
        </w:rPr>
        <w:noBreakHyphen/>
        <w:t>622</w:t>
      </w:r>
    </w:p>
    <w:p w14:paraId="3A2CCB07" w14:textId="77777777" w:rsidR="00C147E2" w:rsidRPr="001B729D" w:rsidRDefault="00C147E2" w:rsidP="00514191">
      <w:pPr>
        <w:widowControl/>
        <w:ind w:left="720"/>
        <w:rPr>
          <w:rFonts w:cs="Garamond"/>
        </w:rPr>
      </w:pPr>
      <w:r w:rsidRPr="001B729D">
        <w:rPr>
          <w:rFonts w:cs="Garamond"/>
        </w:rPr>
        <w:t xml:space="preserve">“Down in Davenport (I), Antebellum Town Economic Development in a Regional Perspective,” </w:t>
      </w:r>
      <w:r w:rsidRPr="001B729D">
        <w:rPr>
          <w:rFonts w:cs="Garamond"/>
          <w:i/>
          <w:iCs/>
        </w:rPr>
        <w:t>Annals of lowa</w:t>
      </w:r>
      <w:r w:rsidRPr="001B729D">
        <w:rPr>
          <w:rFonts w:cs="Garamond"/>
        </w:rPr>
        <w:t>, 50 (Summer 1990): 451</w:t>
      </w:r>
      <w:r w:rsidRPr="001B729D">
        <w:rPr>
          <w:rFonts w:cs="Garamond"/>
        </w:rPr>
        <w:noBreakHyphen/>
        <w:t xml:space="preserve">74. </w:t>
      </w:r>
    </w:p>
    <w:p w14:paraId="63758EAD" w14:textId="77777777" w:rsidR="00C147E2" w:rsidRPr="001B729D" w:rsidRDefault="00C147E2" w:rsidP="00144C46">
      <w:pPr>
        <w:widowControl/>
        <w:spacing w:after="240"/>
        <w:ind w:left="1440"/>
        <w:rPr>
          <w:rFonts w:cs="Garamond"/>
        </w:rPr>
      </w:pPr>
      <w:r w:rsidRPr="001B729D">
        <w:rPr>
          <w:rFonts w:cs="Garamond"/>
        </w:rPr>
        <w:t xml:space="preserve">[Winner of the Throne/Aldrich Award of the State Historical Society of Iowa for best article published in </w:t>
      </w:r>
      <w:r w:rsidRPr="001B729D">
        <w:rPr>
          <w:rFonts w:cs="Garamond"/>
          <w:i/>
          <w:iCs/>
        </w:rPr>
        <w:t>Annals of Iowa</w:t>
      </w:r>
      <w:r w:rsidRPr="001B729D">
        <w:rPr>
          <w:rFonts w:cs="Garamond"/>
        </w:rPr>
        <w:t xml:space="preserve"> in 1990]</w:t>
      </w:r>
    </w:p>
    <w:p w14:paraId="11136BF4" w14:textId="499AC6DE" w:rsidR="00C147E2" w:rsidRDefault="00C147E2" w:rsidP="00514191">
      <w:pPr>
        <w:widowControl/>
        <w:spacing w:after="240"/>
        <w:ind w:left="720"/>
        <w:rPr>
          <w:rFonts w:cs="Garamond"/>
        </w:rPr>
      </w:pPr>
      <w:r w:rsidRPr="001B729D">
        <w:rPr>
          <w:rFonts w:cs="Garamond"/>
        </w:rPr>
        <w:t>“Urban History in a Regional Context: River Towns on the Upper Mississippi,</w:t>
      </w:r>
      <w:r w:rsidR="00514191">
        <w:rPr>
          <w:rFonts w:cs="Garamond"/>
        </w:rPr>
        <w:t xml:space="preserve"> </w:t>
      </w:r>
      <w:r w:rsidRPr="001B729D">
        <w:rPr>
          <w:rFonts w:cs="Garamond"/>
        </w:rPr>
        <w:t>1840</w:t>
      </w:r>
      <w:r w:rsidRPr="001B729D">
        <w:rPr>
          <w:rFonts w:cs="Garamond"/>
        </w:rPr>
        <w:noBreakHyphen/>
        <w:t xml:space="preserve">1860,” </w:t>
      </w:r>
      <w:r w:rsidRPr="001B729D">
        <w:rPr>
          <w:rFonts w:cs="Garamond"/>
          <w:i/>
          <w:iCs/>
        </w:rPr>
        <w:t>The Journal of American History</w:t>
      </w:r>
      <w:r w:rsidRPr="001B729D">
        <w:rPr>
          <w:rFonts w:cs="Garamond"/>
        </w:rPr>
        <w:t xml:space="preserve"> 72 (September 1985): 318</w:t>
      </w:r>
      <w:r w:rsidRPr="001B729D">
        <w:rPr>
          <w:rFonts w:cs="Garamond"/>
        </w:rPr>
        <w:noBreakHyphen/>
        <w:t>39</w:t>
      </w:r>
    </w:p>
    <w:p w14:paraId="5DCBD8E6" w14:textId="77777777" w:rsidR="00886C51" w:rsidRDefault="00886C51" w:rsidP="00144C46">
      <w:pPr>
        <w:pStyle w:val="Heading3"/>
      </w:pPr>
      <w:r w:rsidRPr="00886C51">
        <w:t xml:space="preserve">Digital Projects </w:t>
      </w:r>
    </w:p>
    <w:p w14:paraId="4F0A6004" w14:textId="77777777" w:rsidR="000A5199" w:rsidRDefault="00886C51" w:rsidP="00144C46">
      <w:pPr>
        <w:widowControl/>
        <w:spacing w:after="240"/>
        <w:ind w:left="720"/>
        <w:rPr>
          <w:rFonts w:cs="Garamond"/>
        </w:rPr>
      </w:pPr>
      <w:r w:rsidRPr="00886C51">
        <w:rPr>
          <w:rFonts w:cs="Garamond"/>
        </w:rPr>
        <w:t>“The Gilded Age Plains City, The Great S</w:t>
      </w:r>
      <w:r>
        <w:rPr>
          <w:rFonts w:cs="Garamond"/>
        </w:rPr>
        <w:t>h</w:t>
      </w:r>
      <w:r w:rsidRPr="00886C51">
        <w:rPr>
          <w:rFonts w:cs="Garamond"/>
        </w:rPr>
        <w:t>eedy Murder Tri</w:t>
      </w:r>
      <w:r w:rsidR="00035C8D">
        <w:rPr>
          <w:rFonts w:cs="Garamond"/>
        </w:rPr>
        <w:t>a</w:t>
      </w:r>
      <w:r w:rsidRPr="00886C51">
        <w:rPr>
          <w:rFonts w:cs="Garamond"/>
        </w:rPr>
        <w:t xml:space="preserve">l and the Booster Ethos of Lincoln, Nebraska,” </w:t>
      </w:r>
      <w:r>
        <w:rPr>
          <w:rFonts w:cs="Garamond"/>
        </w:rPr>
        <w:t xml:space="preserve">(on line, July 15, 2008), url: </w:t>
      </w:r>
      <w:r w:rsidR="00080599" w:rsidRPr="00080599">
        <w:rPr>
          <w:rFonts w:cs="Garamond"/>
        </w:rPr>
        <w:t>http://gildedage.unl.edu/</w:t>
      </w:r>
    </w:p>
    <w:p w14:paraId="45B63A0E" w14:textId="43FBDBC8" w:rsidR="00886C51" w:rsidRPr="001B729D" w:rsidRDefault="00CC14D0" w:rsidP="00144C46">
      <w:pPr>
        <w:pStyle w:val="Heading3"/>
      </w:pPr>
      <w:r>
        <w:t>Edited Projects</w:t>
      </w:r>
    </w:p>
    <w:p w14:paraId="34E26D94" w14:textId="77777777" w:rsidR="00E2683D" w:rsidRDefault="00886C51" w:rsidP="0064437E">
      <w:pPr>
        <w:widowControl/>
        <w:spacing w:after="240"/>
        <w:ind w:left="720"/>
        <w:jc w:val="both"/>
      </w:pPr>
      <w:r w:rsidRPr="001B729D">
        <w:rPr>
          <w:rFonts w:cs="Garamond"/>
        </w:rPr>
        <w:t xml:space="preserve">Senior Contributing Editor, “Small Town Life,” </w:t>
      </w:r>
      <w:r w:rsidR="00E2683D" w:rsidRPr="0084357C">
        <w:rPr>
          <w:i/>
        </w:rPr>
        <w:t>The American Midwest</w:t>
      </w:r>
      <w:r w:rsidR="00E2683D">
        <w:rPr>
          <w:i/>
        </w:rPr>
        <w:t>,</w:t>
      </w:r>
      <w:r w:rsidR="00E2683D" w:rsidRPr="0084357C">
        <w:rPr>
          <w:i/>
        </w:rPr>
        <w:t xml:space="preserve"> An Interpretive </w:t>
      </w:r>
      <w:r w:rsidR="00E2683D" w:rsidRPr="0084357C">
        <w:rPr>
          <w:i/>
          <w:iCs/>
        </w:rPr>
        <w:t>Encyclopedia</w:t>
      </w:r>
      <w:r w:rsidR="00E2683D" w:rsidRPr="0084357C">
        <w:t xml:space="preserve"> (</w:t>
      </w:r>
      <w:r w:rsidR="00E2683D">
        <w:t xml:space="preserve">Bloomington: </w:t>
      </w:r>
      <w:r w:rsidR="00E2683D" w:rsidRPr="0084357C">
        <w:t xml:space="preserve">Indiana University Press, </w:t>
      </w:r>
      <w:r w:rsidR="00E2683D">
        <w:t>2007)</w:t>
      </w:r>
      <w:r w:rsidR="00BA3877">
        <w:t>, pp. 1075-1142</w:t>
      </w:r>
    </w:p>
    <w:p w14:paraId="6D92901E" w14:textId="77777777" w:rsidR="009A7063" w:rsidRPr="001B729D" w:rsidRDefault="009A7063" w:rsidP="0064437E">
      <w:pPr>
        <w:widowControl/>
        <w:spacing w:after="240"/>
        <w:ind w:left="720"/>
        <w:jc w:val="both"/>
        <w:rPr>
          <w:rFonts w:cs="Garamond"/>
        </w:rPr>
      </w:pPr>
      <w:r w:rsidRPr="001B729D">
        <w:rPr>
          <w:rFonts w:cs="Garamond"/>
        </w:rPr>
        <w:t xml:space="preserve">Editor, Special Issue of the </w:t>
      </w:r>
      <w:r w:rsidRPr="001B729D">
        <w:rPr>
          <w:rFonts w:cs="Garamond"/>
          <w:i/>
          <w:iCs/>
        </w:rPr>
        <w:t>Journal of Urban History</w:t>
      </w:r>
      <w:r w:rsidRPr="001B729D">
        <w:rPr>
          <w:rFonts w:cs="Garamond"/>
        </w:rPr>
        <w:t xml:space="preserve"> “The Middle Class and the City” (March 2005)  </w:t>
      </w:r>
    </w:p>
    <w:p w14:paraId="2AAFC86F" w14:textId="77777777" w:rsidR="00886C51" w:rsidRDefault="00886C51" w:rsidP="0064437E">
      <w:pPr>
        <w:widowControl/>
        <w:spacing w:after="240"/>
        <w:ind w:left="720"/>
        <w:jc w:val="both"/>
        <w:rPr>
          <w:rFonts w:cs="Garamond"/>
        </w:rPr>
      </w:pPr>
      <w:r w:rsidRPr="001B729D">
        <w:rPr>
          <w:rFonts w:cs="Garamond"/>
        </w:rPr>
        <w:t xml:space="preserve">Editor, </w:t>
      </w:r>
      <w:r w:rsidRPr="001B729D">
        <w:rPr>
          <w:rFonts w:cs="Garamond"/>
          <w:i/>
          <w:iCs/>
        </w:rPr>
        <w:t>The Urban History Newsletter</w:t>
      </w:r>
      <w:r w:rsidRPr="001B729D">
        <w:rPr>
          <w:rFonts w:cs="Garamond"/>
        </w:rPr>
        <w:t>, biannual, The Urban History Association, April 1997 through October 1999</w:t>
      </w:r>
    </w:p>
    <w:p w14:paraId="55B549C2" w14:textId="77777777" w:rsidR="00C147E2" w:rsidRPr="001B729D" w:rsidRDefault="00C147E2" w:rsidP="0064437E">
      <w:pPr>
        <w:pStyle w:val="Heading3"/>
      </w:pPr>
      <w:r w:rsidRPr="001B729D">
        <w:t xml:space="preserve">Review Articles </w:t>
      </w:r>
    </w:p>
    <w:p w14:paraId="4F1D997D" w14:textId="302B71C2" w:rsidR="00C147E2" w:rsidRPr="001B729D" w:rsidRDefault="00C147E2" w:rsidP="0064437E">
      <w:pPr>
        <w:widowControl/>
        <w:ind w:left="720"/>
        <w:jc w:val="both"/>
        <w:rPr>
          <w:rFonts w:cs="Garamond"/>
        </w:rPr>
      </w:pPr>
      <w:r w:rsidRPr="001B729D">
        <w:rPr>
          <w:rFonts w:cs="Garamond"/>
        </w:rPr>
        <w:t xml:space="preserve"> “A Bachelor’s World,” A Review of Howard Chudacoff’s ‘The Age of the Bachelor.’  H-URBAN on H-Net, published </w:t>
      </w:r>
      <w:smartTag w:uri="urn:schemas-microsoft-com:office:smarttags" w:element="date">
        <w:smartTagPr>
          <w:attr w:name="Year" w:val="2000"/>
          <w:attr w:name="Day" w:val="29"/>
          <w:attr w:name="Month" w:val="12"/>
        </w:smartTagPr>
        <w:r w:rsidRPr="001B729D">
          <w:rPr>
            <w:rFonts w:cs="Garamond"/>
          </w:rPr>
          <w:t>December 29 2000</w:t>
        </w:r>
      </w:smartTag>
      <w:r w:rsidRPr="001B729D">
        <w:rPr>
          <w:rFonts w:cs="Garamond"/>
        </w:rPr>
        <w:t>, pp. 1-12. H</w:t>
      </w:r>
      <w:r w:rsidRPr="001B729D">
        <w:rPr>
          <w:rFonts w:cs="Garamond"/>
        </w:rPr>
        <w:noBreakHyphen/>
        <w:t>Urban @H</w:t>
      </w:r>
      <w:r w:rsidRPr="001B729D">
        <w:rPr>
          <w:rFonts w:cs="Garamond"/>
        </w:rPr>
        <w:noBreakHyphen/>
        <w:t>Net.msu.edu</w:t>
      </w:r>
    </w:p>
    <w:p w14:paraId="3D963424" w14:textId="77777777" w:rsidR="00C147E2" w:rsidRPr="001B729D" w:rsidRDefault="00C147E2" w:rsidP="0064437E">
      <w:pPr>
        <w:widowControl/>
        <w:spacing w:after="240"/>
        <w:ind w:left="1440" w:hanging="720"/>
        <w:rPr>
          <w:rFonts w:cs="Garamond"/>
        </w:rPr>
      </w:pPr>
      <w:r w:rsidRPr="001B729D">
        <w:rPr>
          <w:rFonts w:cs="Garamond"/>
        </w:rPr>
        <w:t xml:space="preserve">“Perspectives on ‘Nature’s Metropolis’: A Book Forum,” </w:t>
      </w:r>
      <w:r w:rsidRPr="001B729D">
        <w:rPr>
          <w:rFonts w:cs="Garamond"/>
          <w:i/>
          <w:iCs/>
        </w:rPr>
        <w:t>Annals of Iowa</w:t>
      </w:r>
      <w:r w:rsidRPr="001B729D">
        <w:rPr>
          <w:rFonts w:cs="Garamond"/>
        </w:rPr>
        <w:t xml:space="preserve"> 51 (Summer 1992):490-500 </w:t>
      </w:r>
    </w:p>
    <w:p w14:paraId="2FFB92B1" w14:textId="77777777" w:rsidR="00C147E2" w:rsidRPr="001B729D" w:rsidRDefault="00C147E2" w:rsidP="0064437E">
      <w:pPr>
        <w:pStyle w:val="Heading3"/>
      </w:pPr>
      <w:r w:rsidRPr="001B729D">
        <w:t>Encyclopedia Entries</w:t>
      </w:r>
    </w:p>
    <w:p w14:paraId="25DB99A8" w14:textId="76F04B1D" w:rsidR="00236FEF" w:rsidRPr="0084357C" w:rsidRDefault="00236FEF" w:rsidP="00514191">
      <w:pPr>
        <w:widowControl/>
        <w:ind w:left="720" w:hanging="720"/>
        <w:jc w:val="both"/>
      </w:pPr>
      <w:r w:rsidRPr="0084357C">
        <w:lastRenderedPageBreak/>
        <w:t xml:space="preserve">“Small Town Life: A Thematic Essay,” </w:t>
      </w:r>
      <w:r w:rsidRPr="0084357C">
        <w:rPr>
          <w:i/>
        </w:rPr>
        <w:t>The American Midwest</w:t>
      </w:r>
      <w:r>
        <w:rPr>
          <w:i/>
        </w:rPr>
        <w:t>,</w:t>
      </w:r>
      <w:r w:rsidRPr="0084357C">
        <w:rPr>
          <w:i/>
        </w:rPr>
        <w:t xml:space="preserve"> An Interpretive </w:t>
      </w:r>
      <w:r w:rsidRPr="0084357C">
        <w:rPr>
          <w:i/>
          <w:iCs/>
        </w:rPr>
        <w:t>Encyclopedia</w:t>
      </w:r>
      <w:r w:rsidR="00514191">
        <w:t xml:space="preserve"> </w:t>
      </w:r>
      <w:r w:rsidRPr="0084357C">
        <w:t>(</w:t>
      </w:r>
      <w:r>
        <w:t xml:space="preserve">Bloomington: </w:t>
      </w:r>
      <w:r w:rsidRPr="0084357C">
        <w:t xml:space="preserve">Indiana University Press, </w:t>
      </w:r>
      <w:r>
        <w:t>2007), 1077-1080.</w:t>
      </w:r>
    </w:p>
    <w:p w14:paraId="4C517035" w14:textId="77777777" w:rsidR="00514191" w:rsidRDefault="00236FEF" w:rsidP="00514191">
      <w:pPr>
        <w:ind w:left="720" w:hanging="720"/>
      </w:pPr>
      <w:r>
        <w:t>“</w:t>
      </w:r>
      <w:r w:rsidRPr="0084357C">
        <w:t>Men’s Culture in the Midwest Small Town,”</w:t>
      </w:r>
      <w:r w:rsidRPr="0084357C">
        <w:rPr>
          <w:i/>
        </w:rPr>
        <w:t xml:space="preserve"> The American Midwest</w:t>
      </w:r>
      <w:r>
        <w:rPr>
          <w:i/>
        </w:rPr>
        <w:t>,</w:t>
      </w:r>
      <w:r w:rsidRPr="0084357C">
        <w:rPr>
          <w:i/>
        </w:rPr>
        <w:t xml:space="preserve"> An Interpretive</w:t>
      </w:r>
      <w:r w:rsidR="00514191">
        <w:rPr>
          <w:i/>
        </w:rPr>
        <w:t xml:space="preserve"> </w:t>
      </w:r>
      <w:r w:rsidRPr="0084357C">
        <w:rPr>
          <w:i/>
          <w:iCs/>
        </w:rPr>
        <w:t>Encyclopedia</w:t>
      </w:r>
      <w:r>
        <w:rPr>
          <w:i/>
          <w:iCs/>
        </w:rPr>
        <w:t>,</w:t>
      </w:r>
      <w:r w:rsidRPr="0084357C">
        <w:t xml:space="preserve"> </w:t>
      </w:r>
      <w:r>
        <w:t>1104-1106.</w:t>
      </w:r>
    </w:p>
    <w:p w14:paraId="1BC43CE3" w14:textId="1F3EEE87" w:rsidR="00236FEF" w:rsidRDefault="00236FEF" w:rsidP="00514191">
      <w:pPr>
        <w:ind w:left="720" w:hanging="720"/>
      </w:pPr>
      <w:r w:rsidRPr="0084357C">
        <w:t>“Hannibal, Missouri,”</w:t>
      </w:r>
      <w:r w:rsidRPr="0084357C">
        <w:rPr>
          <w:i/>
        </w:rPr>
        <w:t xml:space="preserve"> The American Midwest</w:t>
      </w:r>
      <w:r>
        <w:rPr>
          <w:i/>
        </w:rPr>
        <w:t>,</w:t>
      </w:r>
      <w:r w:rsidRPr="0084357C">
        <w:rPr>
          <w:i/>
        </w:rPr>
        <w:t xml:space="preserve"> An Interpretive </w:t>
      </w:r>
      <w:r w:rsidRPr="0084357C">
        <w:rPr>
          <w:i/>
          <w:iCs/>
        </w:rPr>
        <w:t>Encyclopedia</w:t>
      </w:r>
      <w:r>
        <w:rPr>
          <w:i/>
          <w:iCs/>
        </w:rPr>
        <w:t xml:space="preserve">, </w:t>
      </w:r>
      <w:r>
        <w:t>1127.</w:t>
      </w:r>
    </w:p>
    <w:p w14:paraId="52608E94" w14:textId="2416313F" w:rsidR="00C147E2" w:rsidRPr="001B729D" w:rsidRDefault="00C147E2" w:rsidP="00514191">
      <w:pPr>
        <w:ind w:left="720" w:hanging="720"/>
        <w:rPr>
          <w:rFonts w:cs="Garamond"/>
        </w:rPr>
      </w:pPr>
      <w:r w:rsidRPr="001B729D">
        <w:rPr>
          <w:rFonts w:cs="Garamond"/>
        </w:rPr>
        <w:t xml:space="preserve">“River Towns,” </w:t>
      </w:r>
      <w:r w:rsidRPr="001B729D">
        <w:rPr>
          <w:rFonts w:cs="Garamond"/>
          <w:i/>
          <w:iCs/>
        </w:rPr>
        <w:t>Encyclopedia of the Greats Plains</w:t>
      </w:r>
      <w:r w:rsidRPr="001B729D">
        <w:rPr>
          <w:rFonts w:cs="Garamond"/>
        </w:rPr>
        <w:t>. (</w:t>
      </w:r>
      <w:smartTag w:uri="urn:schemas-microsoft-com:office:smarttags" w:element="place">
        <w:smartTag w:uri="urn:schemas-microsoft-com:office:smarttags" w:element="PlaceType">
          <w:r w:rsidRPr="001B729D">
            <w:rPr>
              <w:rFonts w:cs="Garamond"/>
            </w:rPr>
            <w:t>University</w:t>
          </w:r>
        </w:smartTag>
        <w:r w:rsidRPr="001B729D">
          <w:rPr>
            <w:rFonts w:cs="Garamond"/>
          </w:rPr>
          <w:t xml:space="preserve"> of </w:t>
        </w:r>
        <w:smartTag w:uri="urn:schemas-microsoft-com:office:smarttags" w:element="PlaceName">
          <w:r w:rsidRPr="001B729D">
            <w:rPr>
              <w:rFonts w:cs="Garamond"/>
            </w:rPr>
            <w:t>Nebraska</w:t>
          </w:r>
        </w:smartTag>
      </w:smartTag>
      <w:r w:rsidRPr="001B729D">
        <w:rPr>
          <w:rFonts w:cs="Garamond"/>
        </w:rPr>
        <w:t xml:space="preserve"> Press, 2004) </w:t>
      </w:r>
    </w:p>
    <w:p w14:paraId="5D4AB3DB" w14:textId="77777777" w:rsidR="00C147E2" w:rsidRPr="001B729D" w:rsidRDefault="00C147E2" w:rsidP="00514191">
      <w:pPr>
        <w:widowControl/>
        <w:ind w:left="720" w:hanging="720"/>
        <w:rPr>
          <w:rFonts w:cs="Garamond"/>
        </w:rPr>
      </w:pPr>
      <w:r w:rsidRPr="001B729D">
        <w:rPr>
          <w:rFonts w:cs="Garamond"/>
        </w:rPr>
        <w:t>“Industrialization and the Market,” “Urban Social Life,” “Interstate Commerce,”</w:t>
      </w:r>
      <w:r w:rsidRPr="001B729D">
        <w:rPr>
          <w:rFonts w:cs="Garamond"/>
          <w:i/>
          <w:iCs/>
        </w:rPr>
        <w:t xml:space="preserve"> Encyclopedia of the </w:t>
      </w:r>
      <w:smartTag w:uri="urn:schemas-microsoft-com:office:smarttags" w:element="place">
        <w:smartTag w:uri="urn:schemas-microsoft-com:office:smarttags" w:element="country-region">
          <w:r w:rsidRPr="001B729D">
            <w:rPr>
              <w:rFonts w:cs="Garamond"/>
              <w:i/>
              <w:iCs/>
            </w:rPr>
            <w:t>United States</w:t>
          </w:r>
        </w:smartTag>
      </w:smartTag>
      <w:r w:rsidRPr="001B729D">
        <w:rPr>
          <w:rFonts w:cs="Garamond"/>
          <w:i/>
          <w:iCs/>
        </w:rPr>
        <w:t xml:space="preserve"> in the Nineteenth Century</w:t>
      </w:r>
      <w:r w:rsidRPr="001B729D">
        <w:rPr>
          <w:rFonts w:cs="Garamond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1B729D">
            <w:rPr>
              <w:rFonts w:cs="Garamond"/>
            </w:rPr>
            <w:t>New York</w:t>
          </w:r>
        </w:smartTag>
      </w:smartTag>
      <w:r w:rsidRPr="001B729D">
        <w:rPr>
          <w:rFonts w:cs="Garamond"/>
        </w:rPr>
        <w:t xml:space="preserve">: Charles Scribner’s Sons, 2001 </w:t>
      </w:r>
    </w:p>
    <w:p w14:paraId="15E2CE93" w14:textId="77777777" w:rsidR="00C147E2" w:rsidRPr="001B729D" w:rsidRDefault="00C147E2" w:rsidP="00514191">
      <w:pPr>
        <w:widowControl/>
        <w:ind w:left="2160" w:hanging="720"/>
        <w:rPr>
          <w:rFonts w:cs="Garamond"/>
        </w:rPr>
        <w:sectPr w:rsidR="00C147E2" w:rsidRPr="001B729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91B941A" w14:textId="0AABB1D6" w:rsidR="00C147E2" w:rsidRPr="001B729D" w:rsidRDefault="00C16415" w:rsidP="00514191">
      <w:pPr>
        <w:widowControl/>
        <w:ind w:left="720" w:hanging="720"/>
        <w:rPr>
          <w:rFonts w:cs="Garamond"/>
        </w:rPr>
      </w:pPr>
      <w:r>
        <w:rPr>
          <w:rFonts w:cs="Garamond"/>
        </w:rPr>
        <w:t>“</w:t>
      </w:r>
      <w:r w:rsidR="00C147E2" w:rsidRPr="001B729D">
        <w:rPr>
          <w:rFonts w:cs="Garamond"/>
        </w:rPr>
        <w:t>John F. Dillon,</w:t>
      </w:r>
      <w:r>
        <w:rPr>
          <w:rFonts w:cs="Garamond"/>
        </w:rPr>
        <w:t>” “</w:t>
      </w:r>
      <w:r w:rsidR="00C147E2" w:rsidRPr="001B729D">
        <w:rPr>
          <w:rFonts w:cs="Garamond"/>
        </w:rPr>
        <w:t>Charles Gratiot,</w:t>
      </w:r>
      <w:r>
        <w:rPr>
          <w:rFonts w:cs="Garamond"/>
        </w:rPr>
        <w:t>”</w:t>
      </w:r>
      <w:r w:rsidR="00886C51">
        <w:rPr>
          <w:rFonts w:cs="Garamond"/>
        </w:rPr>
        <w:t xml:space="preserve"> </w:t>
      </w:r>
      <w:r>
        <w:rPr>
          <w:rFonts w:cs="Garamond"/>
        </w:rPr>
        <w:t>“</w:t>
      </w:r>
      <w:r w:rsidR="00C147E2" w:rsidRPr="001B729D">
        <w:rPr>
          <w:rFonts w:cs="Garamond"/>
        </w:rPr>
        <w:t>James Grant,</w:t>
      </w:r>
      <w:r>
        <w:rPr>
          <w:rFonts w:cs="Garamond"/>
        </w:rPr>
        <w:t>”</w:t>
      </w:r>
      <w:r w:rsidR="00C147E2" w:rsidRPr="001B729D">
        <w:rPr>
          <w:rFonts w:cs="Garamond"/>
        </w:rPr>
        <w:t xml:space="preserve"> </w:t>
      </w:r>
      <w:r>
        <w:rPr>
          <w:rFonts w:cs="Garamond"/>
        </w:rPr>
        <w:t>“</w:t>
      </w:r>
      <w:r w:rsidR="00C147E2" w:rsidRPr="001B729D">
        <w:rPr>
          <w:rFonts w:cs="Garamond"/>
        </w:rPr>
        <w:t>Pierre Menard,</w:t>
      </w:r>
      <w:r>
        <w:rPr>
          <w:rFonts w:cs="Garamond"/>
        </w:rPr>
        <w:t>”</w:t>
      </w:r>
      <w:r w:rsidR="00C147E2" w:rsidRPr="001B729D">
        <w:rPr>
          <w:rFonts w:cs="Garamond"/>
        </w:rPr>
        <w:t xml:space="preserve"> </w:t>
      </w:r>
      <w:r w:rsidR="00C147E2" w:rsidRPr="001B729D">
        <w:rPr>
          <w:rFonts w:cs="Garamond"/>
          <w:i/>
          <w:iCs/>
        </w:rPr>
        <w:t>American National</w:t>
      </w:r>
      <w:r w:rsidR="00514191">
        <w:rPr>
          <w:rFonts w:cs="Garamond"/>
          <w:i/>
          <w:iCs/>
        </w:rPr>
        <w:t xml:space="preserve"> </w:t>
      </w:r>
      <w:r w:rsidR="00C147E2" w:rsidRPr="001B729D">
        <w:rPr>
          <w:rFonts w:cs="Garamond"/>
          <w:i/>
          <w:iCs/>
        </w:rPr>
        <w:t>Biography</w:t>
      </w:r>
      <w:r w:rsidR="00C147E2" w:rsidRPr="001B729D">
        <w:rPr>
          <w:rFonts w:cs="Garamond"/>
        </w:rPr>
        <w:t xml:space="preserve">. </w:t>
      </w:r>
      <w:smartTag w:uri="urn:schemas-microsoft-com:office:smarttags" w:element="place">
        <w:smartTag w:uri="urn:schemas-microsoft-com:office:smarttags" w:element="State">
          <w:r w:rsidR="00C147E2" w:rsidRPr="001B729D">
            <w:rPr>
              <w:rFonts w:cs="Garamond"/>
            </w:rPr>
            <w:t>New York</w:t>
          </w:r>
        </w:smartTag>
      </w:smartTag>
      <w:r w:rsidR="00C147E2" w:rsidRPr="001B729D">
        <w:rPr>
          <w:rFonts w:cs="Garamond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C147E2" w:rsidRPr="001B729D">
            <w:rPr>
              <w:rFonts w:cs="Garamond"/>
            </w:rPr>
            <w:t>Oxford</w:t>
          </w:r>
        </w:smartTag>
      </w:smartTag>
      <w:r w:rsidR="00C147E2" w:rsidRPr="001B729D">
        <w:rPr>
          <w:rFonts w:cs="Garamond"/>
        </w:rPr>
        <w:t xml:space="preserve"> University Press, 1999, vols. 6, 612-13; 9, 408-09, 428-29; and</w:t>
      </w:r>
      <w:r w:rsidR="00514191">
        <w:rPr>
          <w:rFonts w:cs="Garamond"/>
        </w:rPr>
        <w:t xml:space="preserve"> </w:t>
      </w:r>
      <w:r w:rsidR="00C147E2" w:rsidRPr="001B729D">
        <w:rPr>
          <w:rFonts w:cs="Garamond"/>
        </w:rPr>
        <w:t xml:space="preserve">15, 288-89   </w:t>
      </w:r>
    </w:p>
    <w:p w14:paraId="720D73D9" w14:textId="668DA9D2" w:rsidR="00C147E2" w:rsidRPr="001B729D" w:rsidRDefault="00C147E2" w:rsidP="00514191">
      <w:pPr>
        <w:widowControl/>
        <w:spacing w:after="240"/>
        <w:ind w:left="720" w:hanging="720"/>
        <w:rPr>
          <w:rFonts w:cs="Garamond"/>
        </w:rPr>
      </w:pPr>
      <w:r w:rsidRPr="001B729D">
        <w:rPr>
          <w:rFonts w:cs="Garamond"/>
        </w:rPr>
        <w:t>“The Urban Frontier,</w:t>
      </w:r>
      <w:r w:rsidR="00C16415">
        <w:rPr>
          <w:rFonts w:cs="Garamond"/>
        </w:rPr>
        <w:t>”</w:t>
      </w:r>
      <w:r w:rsidRPr="001B729D">
        <w:rPr>
          <w:rFonts w:cs="Garamond"/>
        </w:rPr>
        <w:t xml:space="preserve"> </w:t>
      </w:r>
      <w:r w:rsidR="00C16415">
        <w:rPr>
          <w:rFonts w:cs="Garamond"/>
        </w:rPr>
        <w:t>“</w:t>
      </w:r>
      <w:r w:rsidRPr="001B729D">
        <w:rPr>
          <w:rFonts w:cs="Garamond"/>
        </w:rPr>
        <w:t>River Towns,</w:t>
      </w:r>
      <w:r w:rsidR="00C16415">
        <w:rPr>
          <w:rFonts w:cs="Garamond"/>
        </w:rPr>
        <w:t>”</w:t>
      </w:r>
      <w:r w:rsidRPr="001B729D">
        <w:rPr>
          <w:rFonts w:cs="Garamond"/>
          <w:i/>
          <w:iCs/>
        </w:rPr>
        <w:t xml:space="preserve"> Encyclopedia of Urban America: The Cities and</w:t>
      </w:r>
      <w:r w:rsidR="00514191">
        <w:rPr>
          <w:rFonts w:cs="Garamond"/>
          <w:i/>
          <w:iCs/>
        </w:rPr>
        <w:t xml:space="preserve"> </w:t>
      </w:r>
      <w:r w:rsidRPr="001B729D">
        <w:rPr>
          <w:rFonts w:cs="Garamond"/>
          <w:i/>
          <w:iCs/>
        </w:rPr>
        <w:t xml:space="preserve">Suburbs.  </w:t>
      </w:r>
      <w:smartTag w:uri="urn:schemas-microsoft-com:office:smarttags" w:element="place">
        <w:smartTag w:uri="urn:schemas-microsoft-com:office:smarttags" w:element="State">
          <w:r w:rsidRPr="001B729D">
            <w:rPr>
              <w:rFonts w:cs="Garamond"/>
            </w:rPr>
            <w:t>New York</w:t>
          </w:r>
        </w:smartTag>
      </w:smartTag>
      <w:r w:rsidRPr="001B729D">
        <w:rPr>
          <w:rFonts w:cs="Garamond"/>
        </w:rPr>
        <w:t>: ABC-Clio Press, 1998</w:t>
      </w:r>
    </w:p>
    <w:p w14:paraId="002B50B8" w14:textId="7194C4A7" w:rsidR="00C147E2" w:rsidRDefault="00C147E2" w:rsidP="0064437E">
      <w:pPr>
        <w:widowControl/>
        <w:spacing w:after="240"/>
        <w:ind w:left="720"/>
        <w:jc w:val="both"/>
        <w:rPr>
          <w:rFonts w:cs="Garamond"/>
        </w:rPr>
      </w:pPr>
      <w:r w:rsidRPr="005421FD">
        <w:rPr>
          <w:rFonts w:cs="Garamond"/>
          <w:bCs/>
        </w:rPr>
        <w:t>Book Reviews:</w:t>
      </w:r>
      <w:r w:rsidR="004B2C16">
        <w:rPr>
          <w:rFonts w:cs="Garamond"/>
        </w:rPr>
        <w:t xml:space="preserve"> </w:t>
      </w:r>
      <w:r w:rsidR="0007309E" w:rsidRPr="0007309E">
        <w:rPr>
          <w:rFonts w:cs="Garamond"/>
          <w:i/>
        </w:rPr>
        <w:t>The Historian</w:t>
      </w:r>
      <w:r w:rsidR="0007309E">
        <w:rPr>
          <w:rFonts w:cs="Garamond"/>
        </w:rPr>
        <w:t xml:space="preserve">, 2019; </w:t>
      </w:r>
      <w:r w:rsidRPr="001B729D">
        <w:rPr>
          <w:rFonts w:cs="Garamond"/>
          <w:i/>
          <w:iCs/>
        </w:rPr>
        <w:t>H-Urban</w:t>
      </w:r>
      <w:r w:rsidRPr="001B729D">
        <w:rPr>
          <w:rFonts w:cs="Garamond"/>
        </w:rPr>
        <w:t xml:space="preserve">, 2000; </w:t>
      </w:r>
      <w:r w:rsidRPr="001B729D">
        <w:rPr>
          <w:rFonts w:cs="Garamond"/>
          <w:i/>
          <w:iCs/>
        </w:rPr>
        <w:t>History, Review of Books</w:t>
      </w:r>
      <w:r w:rsidRPr="001B729D">
        <w:rPr>
          <w:rFonts w:cs="Garamond"/>
        </w:rPr>
        <w:t xml:space="preserve">, 1988, 1989; </w:t>
      </w:r>
      <w:r w:rsidRPr="001B729D">
        <w:rPr>
          <w:rFonts w:cs="Garamond"/>
          <w:i/>
          <w:iCs/>
        </w:rPr>
        <w:t>Annals of Iowa</w:t>
      </w:r>
      <w:r w:rsidRPr="001B729D">
        <w:rPr>
          <w:rFonts w:cs="Garamond"/>
        </w:rPr>
        <w:t>, 1989, 1994, 1995, 1998, 2000, 2004</w:t>
      </w:r>
      <w:r w:rsidR="009068E3">
        <w:rPr>
          <w:rFonts w:cs="Garamond"/>
        </w:rPr>
        <w:t>, 2015</w:t>
      </w:r>
      <w:r w:rsidRPr="001B729D">
        <w:rPr>
          <w:rFonts w:cs="Garamond"/>
        </w:rPr>
        <w:t xml:space="preserve">; </w:t>
      </w:r>
      <w:r w:rsidRPr="001B729D">
        <w:rPr>
          <w:rFonts w:cs="Garamond"/>
          <w:i/>
          <w:iCs/>
        </w:rPr>
        <w:t>American Historical Review</w:t>
      </w:r>
      <w:r w:rsidRPr="001B729D">
        <w:rPr>
          <w:rFonts w:cs="Garamond"/>
        </w:rPr>
        <w:t xml:space="preserve">, 2005; </w:t>
      </w:r>
      <w:r w:rsidRPr="001B729D">
        <w:rPr>
          <w:rFonts w:cs="Garamond"/>
          <w:i/>
          <w:iCs/>
        </w:rPr>
        <w:t>Journal of American History</w:t>
      </w:r>
      <w:r w:rsidRPr="001B729D">
        <w:rPr>
          <w:rFonts w:cs="Garamond"/>
        </w:rPr>
        <w:t>, 1990, 1995, 1997, 2000, 2001, 2003, 2005</w:t>
      </w:r>
      <w:r w:rsidR="00E2683D">
        <w:rPr>
          <w:rFonts w:cs="Garamond"/>
        </w:rPr>
        <w:t xml:space="preserve">, </w:t>
      </w:r>
      <w:r w:rsidR="00EA5028">
        <w:rPr>
          <w:rFonts w:cs="Garamond"/>
        </w:rPr>
        <w:t>2009</w:t>
      </w:r>
      <w:r w:rsidR="00616533">
        <w:rPr>
          <w:rFonts w:cs="Garamond"/>
        </w:rPr>
        <w:t>, 2011</w:t>
      </w:r>
      <w:r w:rsidR="009068E3">
        <w:rPr>
          <w:rFonts w:cs="Garamond"/>
        </w:rPr>
        <w:t>, 2015</w:t>
      </w:r>
      <w:r w:rsidRPr="001B729D">
        <w:rPr>
          <w:rFonts w:cs="Garamond"/>
        </w:rPr>
        <w:t xml:space="preserve">; </w:t>
      </w:r>
      <w:r w:rsidRPr="001B729D">
        <w:rPr>
          <w:rFonts w:cs="Garamond"/>
          <w:i/>
          <w:iCs/>
        </w:rPr>
        <w:t>Journal of Labor History</w:t>
      </w:r>
      <w:r w:rsidRPr="001B729D">
        <w:rPr>
          <w:rFonts w:cs="Garamond"/>
        </w:rPr>
        <w:t xml:space="preserve">, 2001;  </w:t>
      </w:r>
      <w:r w:rsidRPr="001B729D">
        <w:rPr>
          <w:rFonts w:cs="Garamond"/>
          <w:i/>
          <w:iCs/>
        </w:rPr>
        <w:t>Journal of Historical Geography</w:t>
      </w:r>
      <w:r w:rsidRPr="001B729D">
        <w:rPr>
          <w:rFonts w:cs="Garamond"/>
        </w:rPr>
        <w:t xml:space="preserve">, 1990; </w:t>
      </w:r>
      <w:r w:rsidRPr="001B729D">
        <w:rPr>
          <w:rFonts w:cs="Garamond"/>
          <w:i/>
          <w:iCs/>
        </w:rPr>
        <w:t xml:space="preserve">Locus, </w:t>
      </w:r>
      <w:r w:rsidRPr="001B729D">
        <w:rPr>
          <w:rFonts w:cs="Garamond"/>
        </w:rPr>
        <w:t xml:space="preserve">1990; </w:t>
      </w:r>
      <w:r w:rsidRPr="001B729D">
        <w:rPr>
          <w:rFonts w:cs="Garamond"/>
          <w:i/>
          <w:iCs/>
        </w:rPr>
        <w:t>Journal of  Economic History,</w:t>
      </w:r>
      <w:r w:rsidRPr="001B729D">
        <w:rPr>
          <w:rFonts w:cs="Garamond"/>
        </w:rPr>
        <w:t xml:space="preserve"> 1991; </w:t>
      </w:r>
      <w:r w:rsidRPr="001B729D">
        <w:rPr>
          <w:rFonts w:cs="Garamond"/>
          <w:i/>
          <w:iCs/>
        </w:rPr>
        <w:t>Journal of the Early Republic,</w:t>
      </w:r>
      <w:r w:rsidRPr="001B729D">
        <w:rPr>
          <w:rFonts w:cs="Garamond"/>
        </w:rPr>
        <w:t xml:space="preserve"> 1991; </w:t>
      </w:r>
      <w:r w:rsidRPr="001B729D">
        <w:rPr>
          <w:rFonts w:cs="Garamond"/>
          <w:i/>
          <w:iCs/>
        </w:rPr>
        <w:t>Journal of the West,</w:t>
      </w:r>
      <w:r w:rsidRPr="001B729D">
        <w:rPr>
          <w:rFonts w:cs="Garamond"/>
        </w:rPr>
        <w:t xml:space="preserve"> 1994; </w:t>
      </w:r>
      <w:r w:rsidRPr="001B729D">
        <w:rPr>
          <w:rFonts w:cs="Garamond"/>
          <w:i/>
          <w:iCs/>
        </w:rPr>
        <w:t>Pacific Historical Review</w:t>
      </w:r>
      <w:r w:rsidRPr="001B729D">
        <w:rPr>
          <w:rFonts w:cs="Garamond"/>
        </w:rPr>
        <w:t>, 1995</w:t>
      </w:r>
      <w:r w:rsidR="000A1367">
        <w:rPr>
          <w:rFonts w:cs="Garamond"/>
        </w:rPr>
        <w:t>, 2010</w:t>
      </w:r>
      <w:r w:rsidR="00616533">
        <w:rPr>
          <w:rFonts w:cs="Garamond"/>
        </w:rPr>
        <w:t>, 2011</w:t>
      </w:r>
      <w:r w:rsidRPr="001B729D">
        <w:rPr>
          <w:rFonts w:cs="Garamond"/>
        </w:rPr>
        <w:t xml:space="preserve">; </w:t>
      </w:r>
      <w:r w:rsidRPr="001B729D">
        <w:rPr>
          <w:rFonts w:cs="Garamond"/>
          <w:i/>
          <w:iCs/>
        </w:rPr>
        <w:t>Western Historical Quarterly</w:t>
      </w:r>
      <w:r w:rsidRPr="001B729D">
        <w:rPr>
          <w:rFonts w:cs="Garamond"/>
        </w:rPr>
        <w:t xml:space="preserve">, 2002; </w:t>
      </w:r>
      <w:r w:rsidRPr="001B729D">
        <w:rPr>
          <w:rFonts w:cs="Garamond"/>
          <w:i/>
          <w:iCs/>
        </w:rPr>
        <w:t>Indiana Magazine of History</w:t>
      </w:r>
      <w:r w:rsidRPr="001B729D">
        <w:rPr>
          <w:rFonts w:cs="Garamond"/>
        </w:rPr>
        <w:t>, 2005</w:t>
      </w:r>
      <w:r w:rsidR="00E2683D">
        <w:rPr>
          <w:rFonts w:cs="Garamond"/>
        </w:rPr>
        <w:t>,</w:t>
      </w:r>
      <w:r w:rsidR="00DB482C">
        <w:rPr>
          <w:rFonts w:cs="Garamond"/>
        </w:rPr>
        <w:t xml:space="preserve"> 2015;</w:t>
      </w:r>
      <w:r w:rsidR="00E2683D">
        <w:rPr>
          <w:rFonts w:cs="Garamond"/>
        </w:rPr>
        <w:t xml:space="preserve"> </w:t>
      </w:r>
      <w:r w:rsidR="00E2683D" w:rsidRPr="00E2683D">
        <w:rPr>
          <w:rFonts w:cs="Garamond"/>
          <w:i/>
        </w:rPr>
        <w:t>Great Plains Quarterly</w:t>
      </w:r>
      <w:r w:rsidR="00E2683D">
        <w:rPr>
          <w:rFonts w:cs="Garamond"/>
        </w:rPr>
        <w:t>, 2009</w:t>
      </w:r>
      <w:r w:rsidR="000A1367">
        <w:rPr>
          <w:rFonts w:cs="Garamond"/>
        </w:rPr>
        <w:t xml:space="preserve">, </w:t>
      </w:r>
      <w:r w:rsidR="000A1367" w:rsidRPr="000A1367">
        <w:rPr>
          <w:rFonts w:cs="Garamond"/>
          <w:i/>
        </w:rPr>
        <w:t>Business History Review</w:t>
      </w:r>
      <w:r w:rsidR="000A1367">
        <w:rPr>
          <w:rFonts w:cs="Garamond"/>
        </w:rPr>
        <w:t>, 2010</w:t>
      </w:r>
      <w:r w:rsidR="00B84D55">
        <w:rPr>
          <w:rFonts w:cs="Garamond"/>
        </w:rPr>
        <w:t xml:space="preserve">; </w:t>
      </w:r>
      <w:r w:rsidR="00B84D55" w:rsidRPr="00B84D55">
        <w:rPr>
          <w:rFonts w:cs="Garamond"/>
          <w:i/>
        </w:rPr>
        <w:t>American Studies</w:t>
      </w:r>
      <w:r w:rsidR="00B84D55">
        <w:rPr>
          <w:rFonts w:cs="Garamond"/>
        </w:rPr>
        <w:t>, 2010</w:t>
      </w:r>
      <w:r w:rsidR="00DB482C">
        <w:rPr>
          <w:rFonts w:cs="Garamond"/>
        </w:rPr>
        <w:t>, Midwest History Review, 2016</w:t>
      </w:r>
      <w:r w:rsidR="009068E3">
        <w:rPr>
          <w:rFonts w:cs="Garamond"/>
        </w:rPr>
        <w:t>.</w:t>
      </w:r>
    </w:p>
    <w:p w14:paraId="3D618E49" w14:textId="77777777" w:rsidR="00F80A58" w:rsidRPr="001B729D" w:rsidRDefault="00F80A58" w:rsidP="0064437E">
      <w:pPr>
        <w:widowControl/>
        <w:spacing w:after="240"/>
        <w:ind w:left="720"/>
        <w:rPr>
          <w:rFonts w:cs="Garamond"/>
        </w:rPr>
      </w:pPr>
      <w:r>
        <w:rPr>
          <w:rFonts w:cs="Garamond"/>
        </w:rPr>
        <w:t xml:space="preserve">Manuscript Reviews: </w:t>
      </w:r>
      <w:r w:rsidR="009068E3">
        <w:rPr>
          <w:rFonts w:cs="Garamond"/>
        </w:rPr>
        <w:t>Truman State University Press 2012</w:t>
      </w:r>
      <w:r w:rsidR="006D35DD">
        <w:rPr>
          <w:rFonts w:cs="Garamond"/>
        </w:rPr>
        <w:t xml:space="preserve">, Northern </w:t>
      </w:r>
      <w:r w:rsidR="009068E3">
        <w:rPr>
          <w:rFonts w:cs="Garamond"/>
        </w:rPr>
        <w:t>Illinois University Press 2012, Oxford University Press 2011</w:t>
      </w:r>
      <w:r w:rsidR="006D35DD">
        <w:rPr>
          <w:rFonts w:cs="Garamond"/>
        </w:rPr>
        <w:t xml:space="preserve">, </w:t>
      </w:r>
      <w:r w:rsidR="00EF4679">
        <w:rPr>
          <w:rFonts w:cs="Garamond"/>
        </w:rPr>
        <w:t>McGill-Queen’s University Press [Quebec, Canada] 2010</w:t>
      </w:r>
      <w:r w:rsidR="00481DAF">
        <w:rPr>
          <w:rFonts w:cs="Garamond"/>
        </w:rPr>
        <w:t>, 2012</w:t>
      </w:r>
      <w:r w:rsidR="00EF4679">
        <w:rPr>
          <w:rFonts w:cs="Garamond"/>
        </w:rPr>
        <w:t xml:space="preserve">; </w:t>
      </w:r>
      <w:r>
        <w:rPr>
          <w:rFonts w:cs="Garamond"/>
        </w:rPr>
        <w:t>Bedf</w:t>
      </w:r>
      <w:r w:rsidR="005421FD">
        <w:rPr>
          <w:rFonts w:cs="Garamond"/>
        </w:rPr>
        <w:t>o</w:t>
      </w:r>
      <w:r>
        <w:rPr>
          <w:rFonts w:cs="Garamond"/>
        </w:rPr>
        <w:t>rd St. Martin’s, 2010</w:t>
      </w:r>
      <w:r w:rsidR="00481DAF">
        <w:rPr>
          <w:rFonts w:cs="Garamond"/>
        </w:rPr>
        <w:t>, 2012</w:t>
      </w:r>
      <w:r>
        <w:rPr>
          <w:rFonts w:cs="Garamond"/>
        </w:rPr>
        <w:t xml:space="preserve">; University of Missouri </w:t>
      </w:r>
      <w:r w:rsidR="005421FD">
        <w:rPr>
          <w:rFonts w:cs="Garamond"/>
        </w:rPr>
        <w:t>P</w:t>
      </w:r>
      <w:r>
        <w:rPr>
          <w:rFonts w:cs="Garamond"/>
        </w:rPr>
        <w:t>ress, 2008</w:t>
      </w:r>
      <w:r w:rsidR="005421FD">
        <w:rPr>
          <w:rFonts w:cs="Garamond"/>
        </w:rPr>
        <w:t xml:space="preserve">; </w:t>
      </w:r>
      <w:r>
        <w:rPr>
          <w:rFonts w:cs="Garamond"/>
        </w:rPr>
        <w:t>University of Iowa Press,</w:t>
      </w:r>
      <w:r w:rsidR="007906B7">
        <w:rPr>
          <w:rFonts w:cs="Garamond"/>
        </w:rPr>
        <w:t xml:space="preserve"> 2017, </w:t>
      </w:r>
      <w:r>
        <w:rPr>
          <w:rFonts w:cs="Garamond"/>
        </w:rPr>
        <w:t xml:space="preserve"> 2003; Longman, 2003; </w:t>
      </w:r>
      <w:r w:rsidR="005421FD">
        <w:rPr>
          <w:rFonts w:cs="Garamond"/>
        </w:rPr>
        <w:t>Houghton Mifflin, 2002; University of Nevada Press, 2002; University of Wisconsin Press, 2002; Southern Illinois University Press, 1998; Cambridge University Press, 1998; University of New Mexico Press, 1997; Addison Wesley Longman, 1997; University of Nebraska Press, 1997</w:t>
      </w:r>
      <w:r w:rsidR="009F7986">
        <w:rPr>
          <w:rFonts w:cs="Garamond"/>
        </w:rPr>
        <w:t>, 2013</w:t>
      </w:r>
      <w:r w:rsidR="000565E4">
        <w:rPr>
          <w:rFonts w:cs="Garamond"/>
        </w:rPr>
        <w:t xml:space="preserve">; </w:t>
      </w:r>
      <w:r w:rsidR="000565E4" w:rsidRPr="00206677">
        <w:rPr>
          <w:rFonts w:cs="Garamond"/>
          <w:i/>
        </w:rPr>
        <w:t>Michigan Historical  Review</w:t>
      </w:r>
      <w:r w:rsidR="009068E3">
        <w:rPr>
          <w:rFonts w:cs="Garamond"/>
        </w:rPr>
        <w:t xml:space="preserve">, 2011, </w:t>
      </w:r>
      <w:r w:rsidR="009068E3" w:rsidRPr="009068E3">
        <w:rPr>
          <w:rFonts w:cs="Garamond"/>
          <w:i/>
        </w:rPr>
        <w:t>Journal of American History</w:t>
      </w:r>
      <w:r w:rsidR="009068E3">
        <w:rPr>
          <w:rFonts w:cs="Garamond"/>
        </w:rPr>
        <w:t>, 2014</w:t>
      </w:r>
      <w:r w:rsidR="006B7672">
        <w:rPr>
          <w:rFonts w:cs="Garamond"/>
        </w:rPr>
        <w:t xml:space="preserve">, </w:t>
      </w:r>
      <w:r w:rsidR="006B7672" w:rsidRPr="006B7672">
        <w:rPr>
          <w:rFonts w:cs="Garamond"/>
          <w:i/>
        </w:rPr>
        <w:t>Middle West Review</w:t>
      </w:r>
      <w:r w:rsidR="006B7672">
        <w:rPr>
          <w:rFonts w:cs="Garamond"/>
        </w:rPr>
        <w:t xml:space="preserve">, 2023. </w:t>
      </w:r>
      <w:r w:rsidR="009068E3">
        <w:rPr>
          <w:rFonts w:cs="Garamond"/>
        </w:rPr>
        <w:t xml:space="preserve"> </w:t>
      </w:r>
      <w:r w:rsidR="005421FD">
        <w:rPr>
          <w:rFonts w:cs="Garamond"/>
        </w:rPr>
        <w:t xml:space="preserve">  </w:t>
      </w:r>
      <w:r>
        <w:rPr>
          <w:rFonts w:cs="Garamond"/>
        </w:rPr>
        <w:t xml:space="preserve"> </w:t>
      </w:r>
    </w:p>
    <w:p w14:paraId="2231B9C7" w14:textId="77777777" w:rsidR="00C147E2" w:rsidRDefault="00C147E2" w:rsidP="0064437E">
      <w:pPr>
        <w:pStyle w:val="Heading2"/>
      </w:pPr>
      <w:r w:rsidRPr="001B729D">
        <w:t>OTHER PROFESSIONAL ACTIVITIES:</w:t>
      </w:r>
    </w:p>
    <w:p w14:paraId="63EAB055" w14:textId="2C74D934" w:rsidR="00C147E2" w:rsidRPr="001B729D" w:rsidRDefault="00C147E2" w:rsidP="00712B27">
      <w:pPr>
        <w:widowControl/>
        <w:ind w:left="1440" w:hanging="720"/>
        <w:rPr>
          <w:rFonts w:cs="Garamond"/>
        </w:rPr>
      </w:pPr>
      <w:r w:rsidRPr="001B729D">
        <w:rPr>
          <w:rFonts w:cs="Garamond"/>
        </w:rPr>
        <w:t xml:space="preserve">Executive-Secretary, The Urban History Association, January 2000 - December 2004 </w:t>
      </w:r>
    </w:p>
    <w:p w14:paraId="3D7BA271" w14:textId="13B725EC" w:rsidR="00C147E2" w:rsidRPr="001B729D" w:rsidRDefault="00C147E2" w:rsidP="00712B27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  <w:i/>
          <w:iCs/>
        </w:rPr>
        <w:t>America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History</w:t>
      </w:r>
      <w:r w:rsidRPr="001B729D">
        <w:rPr>
          <w:rFonts w:cs="Garamond"/>
        </w:rPr>
        <w:t xml:space="preserve">, </w:t>
      </w:r>
      <w:r w:rsidR="00814B47">
        <w:rPr>
          <w:rFonts w:cs="Garamond"/>
        </w:rPr>
        <w:t>(</w:t>
      </w:r>
      <w:r w:rsidRPr="001B729D">
        <w:rPr>
          <w:rFonts w:cs="Garamond"/>
        </w:rPr>
        <w:t>James Henretta</w:t>
      </w:r>
      <w:r w:rsidR="00814B47">
        <w:rPr>
          <w:rFonts w:cs="Garamond"/>
        </w:rPr>
        <w:t xml:space="preserve">, </w:t>
      </w:r>
      <w:r w:rsidRPr="001B729D">
        <w:rPr>
          <w:rFonts w:cs="Garamond"/>
        </w:rPr>
        <w:t>et</w:t>
      </w:r>
      <w:r w:rsidR="00814B47">
        <w:rPr>
          <w:rFonts w:cs="Garamond"/>
        </w:rPr>
        <w:t>.</w:t>
      </w:r>
      <w:r w:rsidR="005E076B">
        <w:rPr>
          <w:rFonts w:cs="Garamond"/>
        </w:rPr>
        <w:t xml:space="preserve"> </w:t>
      </w:r>
      <w:r w:rsidRPr="001B729D">
        <w:rPr>
          <w:rFonts w:cs="Garamond"/>
        </w:rPr>
        <w:t>al</w:t>
      </w:r>
      <w:r w:rsidR="00814B47">
        <w:rPr>
          <w:rFonts w:cs="Garamond"/>
        </w:rPr>
        <w:t>.</w:t>
      </w:r>
      <w:r w:rsidRPr="001B729D">
        <w:rPr>
          <w:rFonts w:cs="Garamond"/>
        </w:rPr>
        <w:t xml:space="preserve">) </w:t>
      </w:r>
      <w:r w:rsidRPr="001B729D">
        <w:rPr>
          <w:rFonts w:cs="Garamond"/>
          <w:i/>
          <w:iCs/>
        </w:rPr>
        <w:t>Student Guide, Volume 1 to 1877</w:t>
      </w:r>
      <w:r w:rsidRPr="001B729D">
        <w:rPr>
          <w:rFonts w:cs="Garamond"/>
        </w:rPr>
        <w:t>, 4th ed.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>(Lexington,</w:t>
      </w:r>
      <w:r w:rsidR="00814B47">
        <w:rPr>
          <w:rFonts w:cs="Garamond"/>
        </w:rPr>
        <w:t xml:space="preserve"> </w:t>
      </w:r>
      <w:r w:rsidRPr="001B729D">
        <w:rPr>
          <w:rFonts w:cs="Garamond"/>
        </w:rPr>
        <w:t xml:space="preserve">Massachusetts: Bedford, St. Martin’s Press, 2000)  </w:t>
      </w:r>
      <w:r w:rsidRPr="001B729D">
        <w:rPr>
          <w:rFonts w:cs="Garamond"/>
        </w:rPr>
        <w:tab/>
      </w:r>
    </w:p>
    <w:p w14:paraId="4B13A2AA" w14:textId="2852942F" w:rsidR="00C147E2" w:rsidRPr="001B729D" w:rsidRDefault="00C147E2" w:rsidP="00712B27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</w:rPr>
        <w:t xml:space="preserve">CD-Rom, </w:t>
      </w:r>
      <w:r w:rsidRPr="001B729D">
        <w:rPr>
          <w:rFonts w:cs="Garamond"/>
          <w:i/>
          <w:iCs/>
        </w:rPr>
        <w:t>Communities on the Prairie</w:t>
      </w:r>
      <w:r w:rsidRPr="001B729D">
        <w:rPr>
          <w:rFonts w:cs="Garamond"/>
        </w:rPr>
        <w:t xml:space="preserve"> (Nebraska Educational Telecommunications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 xml:space="preserve">Commission and Network, Lincoln, Nebraska, 1999)        </w:t>
      </w:r>
    </w:p>
    <w:p w14:paraId="4B5436E3" w14:textId="73D84977" w:rsidR="00C147E2" w:rsidRPr="001B729D" w:rsidRDefault="00C16415" w:rsidP="00712B27">
      <w:pPr>
        <w:widowControl/>
        <w:ind w:left="1440" w:hanging="720"/>
        <w:jc w:val="both"/>
        <w:rPr>
          <w:rFonts w:cs="Garamond"/>
        </w:rPr>
      </w:pPr>
      <w:r>
        <w:rPr>
          <w:rFonts w:cs="Garamond"/>
        </w:rPr>
        <w:t>“</w:t>
      </w:r>
      <w:r w:rsidR="00C147E2" w:rsidRPr="001B729D">
        <w:rPr>
          <w:rFonts w:cs="Garamond"/>
        </w:rPr>
        <w:t>Communities on the Prairie,</w:t>
      </w:r>
      <w:r>
        <w:rPr>
          <w:rFonts w:cs="Garamond"/>
        </w:rPr>
        <w:t>”</w:t>
      </w:r>
      <w:r w:rsidR="00C147E2" w:rsidRPr="001B729D">
        <w:rPr>
          <w:rFonts w:cs="Garamond"/>
        </w:rPr>
        <w:t xml:space="preserve"> Project, Nebraska Educational Telecommunications        Commission and Network (NETCHE, Inc.), 1995-98; Content Consultant, wrote script on</w:t>
      </w:r>
      <w:r w:rsidR="00712B27">
        <w:rPr>
          <w:rFonts w:cs="Garamond"/>
        </w:rPr>
        <w:t xml:space="preserve"> </w:t>
      </w:r>
      <w:r w:rsidR="00C147E2" w:rsidRPr="001B729D">
        <w:rPr>
          <w:rFonts w:cs="Garamond"/>
        </w:rPr>
        <w:t>histories of Lincoln, Nebraska and several other Nebraska communities for computer software</w:t>
      </w:r>
      <w:r w:rsidR="00712B27">
        <w:rPr>
          <w:rFonts w:cs="Garamond"/>
        </w:rPr>
        <w:t xml:space="preserve"> </w:t>
      </w:r>
      <w:r w:rsidR="00C147E2" w:rsidRPr="001B729D">
        <w:rPr>
          <w:rFonts w:cs="Garamond"/>
        </w:rPr>
        <w:t xml:space="preserve">history and environmental awareness program. </w:t>
      </w:r>
    </w:p>
    <w:p w14:paraId="78CA8837" w14:textId="34BCCC42" w:rsidR="00C147E2" w:rsidRPr="001B729D" w:rsidRDefault="00C147E2" w:rsidP="00712B27">
      <w:pPr>
        <w:widowControl/>
        <w:ind w:left="1440" w:hanging="720"/>
        <w:jc w:val="both"/>
        <w:rPr>
          <w:rFonts w:cs="Garamond"/>
        </w:rPr>
      </w:pPr>
      <w:smartTag w:uri="urn:schemas-microsoft-com:office:smarttags" w:element="place">
        <w:smartTag w:uri="urn:schemas-microsoft-com:office:smarttags" w:element="country-region">
          <w:r w:rsidRPr="001B729D">
            <w:rPr>
              <w:rFonts w:cs="Garamond"/>
              <w:i/>
              <w:iCs/>
            </w:rPr>
            <w:t>America</w:t>
          </w:r>
        </w:smartTag>
      </w:smartTag>
      <w:r w:rsidRPr="001B729D">
        <w:rPr>
          <w:rFonts w:cs="Garamond"/>
          <w:i/>
          <w:iCs/>
        </w:rPr>
        <w:t>: A Concise History, Student Guide, Volume 1 to 1877,</w:t>
      </w:r>
      <w:r w:rsidRPr="001B729D">
        <w:rPr>
          <w:rFonts w:cs="Garamond"/>
        </w:rPr>
        <w:t xml:space="preserve"> 1st ed. New York: Bedford Books,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>1998, Chapters 6-9</w:t>
      </w:r>
    </w:p>
    <w:p w14:paraId="0CD89973" w14:textId="421C86B6" w:rsidR="00C147E2" w:rsidRPr="001B729D" w:rsidRDefault="00C147E2" w:rsidP="00712B27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  <w:i/>
          <w:iCs/>
        </w:rPr>
        <w:lastRenderedPageBreak/>
        <w:t>America: A Concise History, Instructor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Resource Manual, Volume 1 to 1877</w:t>
      </w:r>
      <w:r w:rsidRPr="001B729D">
        <w:rPr>
          <w:rFonts w:cs="Garamond"/>
        </w:rPr>
        <w:t>, 1st ed.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>New</w:t>
      </w:r>
      <w:r w:rsidR="00BC44BD">
        <w:rPr>
          <w:rFonts w:cs="Garamond"/>
        </w:rPr>
        <w:t xml:space="preserve"> </w:t>
      </w:r>
      <w:r w:rsidRPr="001B729D">
        <w:rPr>
          <w:rFonts w:cs="Garamond"/>
        </w:rPr>
        <w:t>York: Bedford Books, 1998, Chapters 1-9</w:t>
      </w:r>
    </w:p>
    <w:p w14:paraId="6C8380CE" w14:textId="5A220C88" w:rsidR="00C147E2" w:rsidRPr="001B729D" w:rsidRDefault="00C147E2" w:rsidP="00712B27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  <w:i/>
          <w:iCs/>
        </w:rPr>
        <w:t>America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History, Student Guide, Volume 1 to 1877</w:t>
      </w:r>
      <w:r w:rsidRPr="001B729D">
        <w:rPr>
          <w:rFonts w:cs="Garamond"/>
        </w:rPr>
        <w:t xml:space="preserve">, 3d ed. </w:t>
      </w:r>
      <w:smartTag w:uri="urn:schemas-microsoft-com:office:smarttags" w:element="place">
        <w:smartTag w:uri="urn:schemas-microsoft-com:office:smarttags" w:element="State">
          <w:r w:rsidRPr="001B729D">
            <w:rPr>
              <w:rFonts w:cs="Garamond"/>
            </w:rPr>
            <w:t>New York</w:t>
          </w:r>
        </w:smartTag>
      </w:smartTag>
      <w:r w:rsidRPr="001B729D">
        <w:rPr>
          <w:rFonts w:cs="Garamond"/>
        </w:rPr>
        <w:t>: Worth Publishers Inc.,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>1997, Chapters 6-9, pp. 83-137</w:t>
      </w:r>
    </w:p>
    <w:p w14:paraId="0BF1493D" w14:textId="44DEE669" w:rsidR="00C147E2" w:rsidRPr="001B729D" w:rsidRDefault="00C147E2" w:rsidP="00712B27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  <w:i/>
          <w:iCs/>
        </w:rPr>
        <w:t>America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History, Instructor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Resource Manual, Volume 1 to 1877</w:t>
      </w:r>
      <w:r w:rsidRPr="001B729D">
        <w:rPr>
          <w:rFonts w:cs="Garamond"/>
        </w:rPr>
        <w:t>, 3d. ed. New York: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>Worth Publisher's Inc., 1997, Chapters 1-9, pp. 5-103</w:t>
      </w:r>
    </w:p>
    <w:p w14:paraId="429359F0" w14:textId="1445A60F" w:rsidR="00C147E2" w:rsidRPr="001B729D" w:rsidRDefault="00C147E2" w:rsidP="00712B27">
      <w:pPr>
        <w:widowControl/>
        <w:ind w:left="1440" w:hanging="720"/>
        <w:jc w:val="both"/>
        <w:rPr>
          <w:rFonts w:cs="Garamond"/>
        </w:rPr>
      </w:pPr>
      <w:r w:rsidRPr="001B729D">
        <w:rPr>
          <w:rFonts w:cs="Garamond"/>
          <w:i/>
          <w:iCs/>
        </w:rPr>
        <w:t>America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History, Student Guide, Volume 1 to 1877,</w:t>
      </w:r>
      <w:r w:rsidRPr="001B729D">
        <w:rPr>
          <w:rFonts w:cs="Garamond"/>
        </w:rPr>
        <w:t xml:space="preserve"> 2d. ed. New York: Worth Publishers, 1993,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 xml:space="preserve">Chapters 5-7, pp. 59-93   </w:t>
      </w:r>
    </w:p>
    <w:p w14:paraId="31A2BBCB" w14:textId="0FC10FC1" w:rsidR="00C147E2" w:rsidRPr="001B729D" w:rsidRDefault="00C147E2" w:rsidP="00712B27">
      <w:pPr>
        <w:widowControl/>
        <w:spacing w:after="240"/>
        <w:ind w:left="1440" w:hanging="720"/>
        <w:jc w:val="both"/>
        <w:rPr>
          <w:rFonts w:cs="Garamond"/>
        </w:rPr>
        <w:sectPr w:rsidR="00C147E2" w:rsidRPr="001B729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1B729D">
        <w:rPr>
          <w:rFonts w:cs="Garamond"/>
          <w:i/>
          <w:iCs/>
        </w:rPr>
        <w:t>America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History, Instructor</w:t>
      </w:r>
      <w:r w:rsidR="00C16415">
        <w:rPr>
          <w:rFonts w:cs="Garamond"/>
          <w:i/>
          <w:iCs/>
        </w:rPr>
        <w:t>’</w:t>
      </w:r>
      <w:r w:rsidRPr="001B729D">
        <w:rPr>
          <w:rFonts w:cs="Garamond"/>
          <w:i/>
          <w:iCs/>
        </w:rPr>
        <w:t>s Resource Manual, Volume 1 to 1877</w:t>
      </w:r>
      <w:r w:rsidRPr="001B729D">
        <w:rPr>
          <w:rFonts w:cs="Garamond"/>
        </w:rPr>
        <w:t>, 2d. ed. New York:</w:t>
      </w:r>
      <w:r w:rsidR="00712B27">
        <w:rPr>
          <w:rFonts w:cs="Garamond"/>
        </w:rPr>
        <w:t xml:space="preserve"> </w:t>
      </w:r>
      <w:r w:rsidRPr="001B729D">
        <w:rPr>
          <w:rFonts w:cs="Garamond"/>
        </w:rPr>
        <w:t>Worth Publisher's Inc., 1993, Chapters 1 - 7, pp. 5-7</w:t>
      </w:r>
      <w:r w:rsidR="00712B27">
        <w:rPr>
          <w:rFonts w:cs="Garamond"/>
        </w:rPr>
        <w:t>1</w:t>
      </w:r>
    </w:p>
    <w:p w14:paraId="4B0B1B7C" w14:textId="62375B56" w:rsidR="00C147E2" w:rsidRPr="001B729D" w:rsidRDefault="00C147E2" w:rsidP="00712B27">
      <w:pPr>
        <w:widowControl/>
        <w:spacing w:after="240"/>
        <w:ind w:left="720"/>
        <w:jc w:val="both"/>
        <w:rPr>
          <w:rFonts w:cs="Garamond"/>
        </w:rPr>
      </w:pPr>
      <w:r w:rsidRPr="001B729D">
        <w:rPr>
          <w:rFonts w:cs="Garamond"/>
        </w:rPr>
        <w:t xml:space="preserve">Review article manuscripts for: </w:t>
      </w:r>
      <w:r w:rsidR="004B2C16" w:rsidRPr="004B2C16">
        <w:rPr>
          <w:rFonts w:cs="Garamond"/>
          <w:i/>
        </w:rPr>
        <w:t>Middle West Review</w:t>
      </w:r>
      <w:r w:rsidR="004B2C16">
        <w:rPr>
          <w:rFonts w:cs="Garamond"/>
        </w:rPr>
        <w:t xml:space="preserve">, 2023; </w:t>
      </w:r>
      <w:r w:rsidR="004B2C16" w:rsidRPr="004B2C16">
        <w:rPr>
          <w:rFonts w:cs="Garamond"/>
          <w:i/>
        </w:rPr>
        <w:t>Michigan Historical Review</w:t>
      </w:r>
      <w:r w:rsidR="004B2C16">
        <w:rPr>
          <w:rFonts w:cs="Garamond"/>
        </w:rPr>
        <w:t>, 2017,</w:t>
      </w:r>
      <w:r w:rsidR="00712B27">
        <w:rPr>
          <w:rFonts w:cs="Garamond"/>
        </w:rPr>
        <w:t xml:space="preserve"> </w:t>
      </w:r>
      <w:r w:rsidRPr="001B729D">
        <w:rPr>
          <w:rFonts w:cs="Garamond"/>
          <w:i/>
          <w:iCs/>
        </w:rPr>
        <w:t>Journal of Urban History</w:t>
      </w:r>
      <w:r w:rsidRPr="001B729D">
        <w:rPr>
          <w:rFonts w:cs="Garamond"/>
        </w:rPr>
        <w:t xml:space="preserve"> (four times), </w:t>
      </w:r>
      <w:r w:rsidRPr="001B729D">
        <w:rPr>
          <w:rFonts w:cs="Garamond"/>
          <w:i/>
          <w:iCs/>
        </w:rPr>
        <w:t>Annals of Iowa</w:t>
      </w:r>
      <w:r w:rsidRPr="001B729D">
        <w:rPr>
          <w:rFonts w:cs="Garamond"/>
        </w:rPr>
        <w:t xml:space="preserve"> (four times), </w:t>
      </w:r>
      <w:r w:rsidRPr="001B729D">
        <w:rPr>
          <w:rFonts w:cs="Garamond"/>
          <w:i/>
          <w:iCs/>
        </w:rPr>
        <w:t>Journal of American History</w:t>
      </w:r>
      <w:r w:rsidRPr="001B729D">
        <w:rPr>
          <w:rFonts w:cs="Garamond"/>
        </w:rPr>
        <w:t xml:space="preserve"> (two times), </w:t>
      </w:r>
      <w:r w:rsidRPr="001B729D">
        <w:rPr>
          <w:rFonts w:cs="Garamond"/>
          <w:i/>
          <w:iCs/>
        </w:rPr>
        <w:t>Pacific Historical Review</w:t>
      </w:r>
      <w:r w:rsidRPr="001B729D">
        <w:rPr>
          <w:rFonts w:cs="Garamond"/>
        </w:rPr>
        <w:t xml:space="preserve"> (two times), </w:t>
      </w:r>
      <w:r w:rsidRPr="001B729D">
        <w:rPr>
          <w:rFonts w:cs="Garamond"/>
          <w:i/>
          <w:iCs/>
        </w:rPr>
        <w:t xml:space="preserve">Great Plains Quarterly </w:t>
      </w:r>
      <w:r w:rsidRPr="001B729D">
        <w:rPr>
          <w:rFonts w:cs="Garamond"/>
        </w:rPr>
        <w:t>(two times)</w:t>
      </w:r>
      <w:r w:rsidRPr="001B729D">
        <w:rPr>
          <w:rFonts w:cs="Garamond"/>
          <w:i/>
          <w:iCs/>
        </w:rPr>
        <w:t>, Western Historical Quarterly, Agricultural History</w:t>
      </w:r>
      <w:r w:rsidR="00E2683D">
        <w:rPr>
          <w:rFonts w:cs="Garamond"/>
          <w:i/>
          <w:iCs/>
        </w:rPr>
        <w:t xml:space="preserve">. </w:t>
      </w:r>
      <w:r w:rsidRPr="001B729D">
        <w:rPr>
          <w:rFonts w:cs="Garamond"/>
          <w:i/>
          <w:iCs/>
        </w:rPr>
        <w:t xml:space="preserve"> </w:t>
      </w:r>
    </w:p>
    <w:p w14:paraId="63390346" w14:textId="21F145CC" w:rsidR="00C147E2" w:rsidRPr="001B729D" w:rsidRDefault="00C147E2" w:rsidP="0064437E">
      <w:pPr>
        <w:pStyle w:val="Heading2"/>
      </w:pPr>
      <w:r w:rsidRPr="001B729D">
        <w:t>UNIVERSITY SERVICE</w:t>
      </w:r>
      <w:r w:rsidR="0064437E">
        <w:t>:</w:t>
      </w:r>
    </w:p>
    <w:p w14:paraId="27E8C28C" w14:textId="77777777" w:rsidR="00C147E2" w:rsidRPr="001B729D" w:rsidRDefault="00C147E2" w:rsidP="007A409B">
      <w:pPr>
        <w:pStyle w:val="Heading3"/>
      </w:pPr>
      <w:r w:rsidRPr="001B729D">
        <w:t>Department of History:</w:t>
      </w:r>
    </w:p>
    <w:p w14:paraId="646B9726" w14:textId="77777777" w:rsidR="004B2C16" w:rsidRDefault="004B2C16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Reappointment Committee, Chair, Sean Trundle, Fall, 2023</w:t>
      </w:r>
    </w:p>
    <w:p w14:paraId="0E927E79" w14:textId="77777777" w:rsidR="00955303" w:rsidRDefault="00955303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Faculty Mentoring, James Garza, 2022</w:t>
      </w:r>
    </w:p>
    <w:p w14:paraId="250AB07D" w14:textId="77777777" w:rsidR="00007FF4" w:rsidRDefault="00007FF4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Advisory Commit</w:t>
      </w:r>
      <w:r w:rsidR="00955303">
        <w:rPr>
          <w:rFonts w:cs="Garamond"/>
        </w:rPr>
        <w:t>t</w:t>
      </w:r>
      <w:r>
        <w:rPr>
          <w:rFonts w:cs="Garamond"/>
        </w:rPr>
        <w:t xml:space="preserve">ee, 2021- </w:t>
      </w:r>
      <w:r w:rsidR="00955303">
        <w:rPr>
          <w:rFonts w:cs="Garamond"/>
        </w:rPr>
        <w:t>2022</w:t>
      </w:r>
    </w:p>
    <w:p w14:paraId="26217EA8" w14:textId="77777777" w:rsidR="00955303" w:rsidRDefault="00955303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Faculty Teaching Peer Review, Mark Lee</w:t>
      </w:r>
    </w:p>
    <w:p w14:paraId="6E04C54D" w14:textId="77777777" w:rsidR="00EA49E4" w:rsidRDefault="00EA49E4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APR Leadership Team, Spring, 2020</w:t>
      </w:r>
    </w:p>
    <w:p w14:paraId="481205BF" w14:textId="77777777" w:rsidR="00495D0E" w:rsidRDefault="00495D0E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Promotion and Tenure Review Committee, Sean Trundle, Fall, 2019</w:t>
      </w:r>
    </w:p>
    <w:p w14:paraId="76734414" w14:textId="77777777" w:rsidR="00495D0E" w:rsidRDefault="00495D0E" w:rsidP="00495D0E">
      <w:pPr>
        <w:widowControl/>
        <w:ind w:left="720" w:firstLine="720"/>
        <w:jc w:val="both"/>
        <w:rPr>
          <w:rFonts w:cs="Garamond"/>
        </w:rPr>
      </w:pPr>
      <w:r>
        <w:rPr>
          <w:rFonts w:cs="Garamond"/>
        </w:rPr>
        <w:t>Promotion and Tenure Review Committee, James Coltrain, Fall, 2018</w:t>
      </w:r>
    </w:p>
    <w:p w14:paraId="3F07AF59" w14:textId="77777777" w:rsidR="006C5EBC" w:rsidRDefault="006C5EBC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Member, Merit Review/Advisory Committee, Spring, 2018</w:t>
      </w:r>
      <w:r w:rsidR="00D2582C">
        <w:rPr>
          <w:rFonts w:cs="Garamond"/>
        </w:rPr>
        <w:t xml:space="preserve">, </w:t>
      </w:r>
      <w:r w:rsidR="00EA49E4">
        <w:rPr>
          <w:rFonts w:cs="Garamond"/>
        </w:rPr>
        <w:t xml:space="preserve">Spring, </w:t>
      </w:r>
      <w:r w:rsidR="00D2582C">
        <w:rPr>
          <w:rFonts w:cs="Garamond"/>
        </w:rPr>
        <w:t>2019</w:t>
      </w:r>
      <w:r>
        <w:rPr>
          <w:rFonts w:cs="Garamond"/>
        </w:rPr>
        <w:t xml:space="preserve"> </w:t>
      </w:r>
    </w:p>
    <w:p w14:paraId="24DEBB61" w14:textId="77777777" w:rsidR="00DB482C" w:rsidRDefault="00DB482C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Chair, Native American History Search Committee, 2015</w:t>
      </w:r>
      <w:r w:rsidR="000219AE">
        <w:rPr>
          <w:rFonts w:cs="Garamond"/>
        </w:rPr>
        <w:t>-2016</w:t>
      </w:r>
    </w:p>
    <w:p w14:paraId="0FC74E1C" w14:textId="77777777" w:rsidR="003A4C38" w:rsidRDefault="003A4C38" w:rsidP="00DB482C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Member, Department Chair Search Advisory Committee, 2015-1016</w:t>
      </w:r>
    </w:p>
    <w:p w14:paraId="6C0C41CA" w14:textId="77777777" w:rsidR="000158AB" w:rsidRDefault="000158AB" w:rsidP="00C147E2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Vice Chair, Department, 2013-201</w:t>
      </w:r>
      <w:r w:rsidR="000219AE">
        <w:rPr>
          <w:rFonts w:cs="Garamond"/>
        </w:rPr>
        <w:t>6</w:t>
      </w:r>
    </w:p>
    <w:p w14:paraId="2D44D660" w14:textId="77777777" w:rsidR="006D35DD" w:rsidRDefault="006D35DD" w:rsidP="00C147E2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>Chair, North American West Search Committee, 2011-2012</w:t>
      </w:r>
    </w:p>
    <w:p w14:paraId="44E0DB3F" w14:textId="77777777" w:rsidR="00EA5028" w:rsidRDefault="00EA5028" w:rsidP="00C147E2">
      <w:pPr>
        <w:widowControl/>
        <w:ind w:firstLine="1440"/>
        <w:jc w:val="both"/>
        <w:rPr>
          <w:rFonts w:cs="Garamond"/>
        </w:rPr>
      </w:pPr>
      <w:r>
        <w:rPr>
          <w:rFonts w:cs="Garamond"/>
        </w:rPr>
        <w:t xml:space="preserve">Member, Advisory Committee, 2009-2011 </w:t>
      </w:r>
    </w:p>
    <w:p w14:paraId="0147C679" w14:textId="77777777" w:rsidR="00C147E2" w:rsidRPr="001B729D" w:rsidRDefault="00C147E2" w:rsidP="00C147E2">
      <w:pPr>
        <w:widowControl/>
        <w:ind w:firstLine="1440"/>
        <w:jc w:val="both"/>
        <w:rPr>
          <w:rFonts w:cs="Garamond"/>
        </w:rPr>
      </w:pPr>
      <w:r w:rsidRPr="001B729D">
        <w:rPr>
          <w:rFonts w:cs="Garamond"/>
        </w:rPr>
        <w:t xml:space="preserve">Member, Digital </w:t>
      </w:r>
      <w:r w:rsidR="00814B47">
        <w:rPr>
          <w:rFonts w:cs="Garamond"/>
        </w:rPr>
        <w:t xml:space="preserve">History </w:t>
      </w:r>
      <w:r w:rsidRPr="001B729D">
        <w:rPr>
          <w:rFonts w:cs="Garamond"/>
        </w:rPr>
        <w:t xml:space="preserve">Search Committee, 2003-2004  </w:t>
      </w:r>
    </w:p>
    <w:p w14:paraId="3995C77B" w14:textId="77777777" w:rsidR="00C147E2" w:rsidRPr="001B729D" w:rsidRDefault="00C147E2" w:rsidP="00C147E2">
      <w:pPr>
        <w:widowControl/>
        <w:ind w:firstLine="1440"/>
        <w:jc w:val="both"/>
        <w:rPr>
          <w:rFonts w:cs="Garamond"/>
        </w:rPr>
      </w:pPr>
      <w:r w:rsidRPr="001B729D">
        <w:rPr>
          <w:rFonts w:cs="Garamond"/>
        </w:rPr>
        <w:t xml:space="preserve">Chair, North American West Search Committee, 2003-2004  </w:t>
      </w:r>
    </w:p>
    <w:p w14:paraId="42128404" w14:textId="77777777" w:rsidR="00C147E2" w:rsidRPr="001B729D" w:rsidRDefault="00C147E2" w:rsidP="00C147E2">
      <w:pPr>
        <w:widowControl/>
        <w:ind w:firstLine="1440"/>
        <w:jc w:val="both"/>
        <w:rPr>
          <w:rFonts w:cs="Garamond"/>
        </w:rPr>
      </w:pPr>
      <w:r w:rsidRPr="001B729D">
        <w:rPr>
          <w:rFonts w:cs="Garamond"/>
        </w:rPr>
        <w:t xml:space="preserve">Member, Advisory Committee, Spring 2002      </w:t>
      </w:r>
    </w:p>
    <w:p w14:paraId="5B5F5396" w14:textId="77777777" w:rsidR="00C147E2" w:rsidRPr="001B729D" w:rsidRDefault="00C147E2" w:rsidP="00C147E2">
      <w:pPr>
        <w:widowControl/>
        <w:ind w:firstLine="1440"/>
        <w:jc w:val="both"/>
        <w:rPr>
          <w:rFonts w:cs="Garamond"/>
        </w:rPr>
      </w:pPr>
      <w:r w:rsidRPr="001B729D">
        <w:rPr>
          <w:rFonts w:cs="Garamond"/>
        </w:rPr>
        <w:t>Chair, Resources Committee, 1997 -1999</w:t>
      </w:r>
    </w:p>
    <w:p w14:paraId="73167BEE" w14:textId="77777777" w:rsidR="00C147E2" w:rsidRPr="001B729D" w:rsidRDefault="00C147E2" w:rsidP="00C147E2">
      <w:pPr>
        <w:widowControl/>
        <w:ind w:firstLine="1440"/>
        <w:jc w:val="both"/>
        <w:rPr>
          <w:rFonts w:cs="Garamond"/>
        </w:rPr>
      </w:pPr>
      <w:r w:rsidRPr="001B729D">
        <w:rPr>
          <w:rFonts w:cs="Garamond"/>
        </w:rPr>
        <w:t>Member Resources Committee, 1999-</w:t>
      </w:r>
      <w:r w:rsidR="003A4C38">
        <w:rPr>
          <w:rFonts w:cs="Garamond"/>
        </w:rPr>
        <w:t>2001</w:t>
      </w:r>
    </w:p>
    <w:p w14:paraId="409D3C84" w14:textId="77777777" w:rsidR="00C147E2" w:rsidRPr="001B729D" w:rsidRDefault="00C147E2" w:rsidP="00C147E2">
      <w:pPr>
        <w:widowControl/>
        <w:ind w:firstLine="1440"/>
        <w:jc w:val="both"/>
        <w:rPr>
          <w:rFonts w:cs="Garamond"/>
        </w:rPr>
      </w:pPr>
      <w:r w:rsidRPr="001B729D">
        <w:rPr>
          <w:rFonts w:cs="Garamond"/>
        </w:rPr>
        <w:t>Department Undergraduate Adviser, 1993-1997</w:t>
      </w:r>
    </w:p>
    <w:p w14:paraId="6B2772E3" w14:textId="77777777" w:rsidR="00C147E2" w:rsidRPr="001B729D" w:rsidRDefault="00C147E2" w:rsidP="007A409B">
      <w:pPr>
        <w:widowControl/>
        <w:spacing w:after="240"/>
        <w:ind w:firstLine="1440"/>
        <w:jc w:val="both"/>
        <w:rPr>
          <w:rFonts w:cs="Garamond"/>
        </w:rPr>
      </w:pPr>
      <w:r w:rsidRPr="001B729D">
        <w:rPr>
          <w:rFonts w:cs="Garamond"/>
        </w:rPr>
        <w:t>Chair, Undergraduate Committee, 1993-1997</w:t>
      </w:r>
    </w:p>
    <w:p w14:paraId="4001C0FA" w14:textId="77777777" w:rsidR="00C147E2" w:rsidRPr="001B729D" w:rsidRDefault="00C147E2" w:rsidP="007A409B">
      <w:pPr>
        <w:pStyle w:val="Heading3"/>
      </w:pPr>
      <w:r w:rsidRPr="001B729D">
        <w:t>College of Arts and Sciences:</w:t>
      </w:r>
    </w:p>
    <w:p w14:paraId="3ED7A74D" w14:textId="468478AB" w:rsidR="000158AB" w:rsidRDefault="000158AB" w:rsidP="009A2457">
      <w:pPr>
        <w:widowControl/>
        <w:ind w:left="2160" w:hanging="720"/>
        <w:jc w:val="both"/>
        <w:rPr>
          <w:rFonts w:cs="Garamond"/>
        </w:rPr>
      </w:pPr>
      <w:r>
        <w:rPr>
          <w:rFonts w:cs="Garamond"/>
        </w:rPr>
        <w:t>Member, Advisory Committee for the Graduate Certificate in Digital Humanities,</w:t>
      </w:r>
      <w:r w:rsidR="00712B27">
        <w:rPr>
          <w:rFonts w:cs="Garamond"/>
        </w:rPr>
        <w:t xml:space="preserve"> </w:t>
      </w:r>
      <w:r>
        <w:rPr>
          <w:rFonts w:cs="Garamond"/>
        </w:rPr>
        <w:t>2013-201</w:t>
      </w:r>
      <w:r w:rsidR="000219AE">
        <w:rPr>
          <w:rFonts w:cs="Garamond"/>
        </w:rPr>
        <w:t>6</w:t>
      </w:r>
    </w:p>
    <w:p w14:paraId="723A13FB" w14:textId="77777777" w:rsidR="00B84D55" w:rsidRDefault="00B84D55" w:rsidP="009A2457">
      <w:pPr>
        <w:widowControl/>
        <w:ind w:left="2160" w:hanging="720"/>
        <w:jc w:val="both"/>
        <w:rPr>
          <w:rFonts w:cs="Garamond"/>
        </w:rPr>
      </w:pPr>
      <w:r>
        <w:rPr>
          <w:rFonts w:cs="Garamond"/>
        </w:rPr>
        <w:t>Member, Nineteenth Century Studies Steering Committee, 2005-</w:t>
      </w:r>
      <w:r w:rsidR="00552B12">
        <w:rPr>
          <w:rFonts w:cs="Garamond"/>
        </w:rPr>
        <w:t>2012</w:t>
      </w:r>
    </w:p>
    <w:p w14:paraId="391D6A50" w14:textId="77777777" w:rsidR="00B84D55" w:rsidRDefault="00B84D55" w:rsidP="009A2457">
      <w:pPr>
        <w:widowControl/>
        <w:ind w:left="2160" w:hanging="720"/>
        <w:jc w:val="both"/>
        <w:rPr>
          <w:rFonts w:cs="Garamond"/>
        </w:rPr>
      </w:pPr>
      <w:r>
        <w:rPr>
          <w:rFonts w:cs="Garamond"/>
        </w:rPr>
        <w:t>Member, Center for Great Plains Studies Planning Committee, 2008-</w:t>
      </w:r>
      <w:r w:rsidR="00600841">
        <w:rPr>
          <w:rFonts w:cs="Garamond"/>
        </w:rPr>
        <w:t>2011</w:t>
      </w:r>
    </w:p>
    <w:p w14:paraId="388448B8" w14:textId="77777777" w:rsidR="000565E4" w:rsidRPr="001B729D" w:rsidRDefault="000565E4" w:rsidP="009A2457">
      <w:pPr>
        <w:widowControl/>
        <w:ind w:left="2160" w:hanging="720"/>
        <w:jc w:val="both"/>
        <w:rPr>
          <w:rFonts w:cs="Garamond"/>
        </w:rPr>
      </w:pPr>
      <w:r w:rsidRPr="000565E4">
        <w:rPr>
          <w:rFonts w:cs="Garamond"/>
        </w:rPr>
        <w:lastRenderedPageBreak/>
        <w:t xml:space="preserve">Member, Center for Great Plains Studies </w:t>
      </w:r>
      <w:r>
        <w:rPr>
          <w:rFonts w:cs="Garamond"/>
        </w:rPr>
        <w:t xml:space="preserve">Symposium </w:t>
      </w:r>
      <w:r w:rsidRPr="000565E4">
        <w:rPr>
          <w:rFonts w:cs="Garamond"/>
        </w:rPr>
        <w:t>Planning Committee</w:t>
      </w:r>
      <w:r>
        <w:rPr>
          <w:rFonts w:cs="Garamond"/>
        </w:rPr>
        <w:t>, 2010-2011</w:t>
      </w:r>
    </w:p>
    <w:p w14:paraId="45E68386" w14:textId="77777777" w:rsidR="00C147E2" w:rsidRPr="001B729D" w:rsidRDefault="00C147E2" w:rsidP="009A2457">
      <w:pPr>
        <w:widowControl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>College of Arts and Sciences, Curriculum Committee, 1998-2001</w:t>
      </w:r>
    </w:p>
    <w:p w14:paraId="37508CDD" w14:textId="77777777" w:rsidR="00C147E2" w:rsidRPr="001B729D" w:rsidRDefault="00C147E2" w:rsidP="009A2457">
      <w:pPr>
        <w:widowControl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 xml:space="preserve">Chair, Curriculum Committee, 2000-2001     </w:t>
      </w:r>
    </w:p>
    <w:p w14:paraId="2838C451" w14:textId="77777777" w:rsidR="00C147E2" w:rsidRPr="001B729D" w:rsidRDefault="00C147E2" w:rsidP="009A2457">
      <w:pPr>
        <w:widowControl/>
        <w:ind w:left="2160" w:hanging="720"/>
        <w:jc w:val="both"/>
        <w:rPr>
          <w:rFonts w:cs="Garamond"/>
        </w:rPr>
        <w:sectPr w:rsidR="00C147E2" w:rsidRPr="001B729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4D01C96" w14:textId="77777777" w:rsidR="00616533" w:rsidRDefault="00C147E2" w:rsidP="009A2457">
      <w:pPr>
        <w:widowControl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>19</w:t>
      </w:r>
      <w:r w:rsidRPr="001B729D">
        <w:rPr>
          <w:rFonts w:cs="Garamond"/>
          <w:vertAlign w:val="superscript"/>
        </w:rPr>
        <w:t>th</w:t>
      </w:r>
      <w:r w:rsidRPr="001B729D">
        <w:rPr>
          <w:rFonts w:cs="Garamond"/>
        </w:rPr>
        <w:t xml:space="preserve"> Centuries Studies, Member, 2000- </w:t>
      </w:r>
    </w:p>
    <w:p w14:paraId="5EE57311" w14:textId="77777777" w:rsidR="00C147E2" w:rsidRPr="001B729D" w:rsidRDefault="00C147E2" w:rsidP="009A2457">
      <w:pPr>
        <w:widowControl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 xml:space="preserve">Fellow, UNL Humanities Center, 2000-2002 </w:t>
      </w:r>
    </w:p>
    <w:p w14:paraId="237C4572" w14:textId="01A968EE" w:rsidR="00C147E2" w:rsidRPr="001B729D" w:rsidRDefault="00712B27" w:rsidP="009A2457">
      <w:pPr>
        <w:widowControl/>
        <w:spacing w:after="240"/>
        <w:ind w:left="2160" w:hanging="720"/>
        <w:jc w:val="both"/>
        <w:rPr>
          <w:rFonts w:cs="Garamond"/>
        </w:rPr>
      </w:pPr>
      <w:r>
        <w:rPr>
          <w:rFonts w:cs="Garamond"/>
        </w:rPr>
        <w:t>C</w:t>
      </w:r>
      <w:r w:rsidR="00C147E2" w:rsidRPr="001B729D">
        <w:rPr>
          <w:rFonts w:cs="Garamond"/>
        </w:rPr>
        <w:t>ollege of Arts and Sciences Committee on Academic Distinction and Awards</w:t>
      </w:r>
      <w:r>
        <w:rPr>
          <w:rFonts w:cs="Garamond"/>
        </w:rPr>
        <w:t xml:space="preserve"> </w:t>
      </w:r>
      <w:r w:rsidR="00C147E2" w:rsidRPr="001B729D">
        <w:rPr>
          <w:rFonts w:cs="Garamond"/>
        </w:rPr>
        <w:t>for</w:t>
      </w:r>
      <w:r>
        <w:rPr>
          <w:rFonts w:cs="Garamond"/>
        </w:rPr>
        <w:t xml:space="preserve"> </w:t>
      </w:r>
      <w:r w:rsidR="00C147E2" w:rsidRPr="001B729D">
        <w:rPr>
          <w:rFonts w:cs="Garamond"/>
        </w:rPr>
        <w:t>Students, Fall 1996</w:t>
      </w:r>
    </w:p>
    <w:p w14:paraId="7736B15E" w14:textId="77777777" w:rsidR="00C147E2" w:rsidRDefault="00C147E2" w:rsidP="007A409B">
      <w:pPr>
        <w:pStyle w:val="Heading3"/>
      </w:pPr>
      <w:r w:rsidRPr="001B729D">
        <w:t>University:</w:t>
      </w:r>
    </w:p>
    <w:p w14:paraId="775C0DF6" w14:textId="75067BB5" w:rsidR="009A2457" w:rsidRDefault="00616533" w:rsidP="009A2457">
      <w:pPr>
        <w:widowControl/>
        <w:ind w:left="2160" w:hanging="720"/>
        <w:rPr>
          <w:rFonts w:cs="Garamond"/>
        </w:rPr>
      </w:pPr>
      <w:r w:rsidRPr="001B729D">
        <w:rPr>
          <w:rFonts w:cs="Garamond"/>
        </w:rPr>
        <w:t>Project Administrator, Plains Humanities Alliance, 2007-</w:t>
      </w:r>
      <w:r w:rsidR="00BC44BD">
        <w:rPr>
          <w:rFonts w:cs="Garamond"/>
        </w:rPr>
        <w:t>2011</w:t>
      </w:r>
    </w:p>
    <w:p w14:paraId="259B0EF9" w14:textId="14C4D734" w:rsidR="00616533" w:rsidRPr="001B729D" w:rsidRDefault="00616533" w:rsidP="009A2457">
      <w:pPr>
        <w:widowControl/>
        <w:ind w:left="2160" w:hanging="720"/>
        <w:rPr>
          <w:rFonts w:cs="Garamond"/>
        </w:rPr>
      </w:pPr>
      <w:r w:rsidRPr="001B729D">
        <w:rPr>
          <w:rFonts w:cs="Garamond"/>
        </w:rPr>
        <w:t xml:space="preserve">Director, Plains Humanities Alliance, 2003- 2005; 2006-2007 </w:t>
      </w:r>
    </w:p>
    <w:p w14:paraId="489A1A16" w14:textId="3D46B012" w:rsidR="00C147E2" w:rsidRPr="001B729D" w:rsidRDefault="00C147E2" w:rsidP="009A2457">
      <w:pPr>
        <w:widowControl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>Academic Senate, Research Council, Member, 1998-2001, Interim Chair,</w:t>
      </w:r>
      <w:r w:rsidR="00BC44BD">
        <w:rPr>
          <w:rFonts w:cs="Garamond"/>
        </w:rPr>
        <w:t xml:space="preserve"> </w:t>
      </w:r>
      <w:r w:rsidRPr="001B729D">
        <w:rPr>
          <w:rFonts w:cs="Garamond"/>
        </w:rPr>
        <w:t>Fall,</w:t>
      </w:r>
      <w:r w:rsidR="009A2457">
        <w:rPr>
          <w:rFonts w:cs="Garamond"/>
        </w:rPr>
        <w:t xml:space="preserve"> 1</w:t>
      </w:r>
      <w:r w:rsidRPr="001B729D">
        <w:rPr>
          <w:rFonts w:cs="Garamond"/>
        </w:rPr>
        <w:t>999</w:t>
      </w:r>
    </w:p>
    <w:p w14:paraId="5AE78E3D" w14:textId="77777777" w:rsidR="00C147E2" w:rsidRPr="001B729D" w:rsidRDefault="00C147E2" w:rsidP="009A2457">
      <w:pPr>
        <w:widowControl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 xml:space="preserve">Phi Beta Kappa, Alpha </w:t>
      </w:r>
      <w:smartTag w:uri="urn:schemas-microsoft-com:office:smarttags" w:element="place">
        <w:smartTag w:uri="urn:schemas-microsoft-com:office:smarttags" w:element="State">
          <w:r w:rsidRPr="001B729D">
            <w:rPr>
              <w:rFonts w:cs="Garamond"/>
            </w:rPr>
            <w:t>Nebraska</w:t>
          </w:r>
        </w:smartTag>
      </w:smartTag>
      <w:r w:rsidRPr="001B729D">
        <w:rPr>
          <w:rFonts w:cs="Garamond"/>
        </w:rPr>
        <w:t xml:space="preserve"> Chapter, President, 2000-2001; Vice President, 1998-2000, 2001-2002</w:t>
      </w:r>
    </w:p>
    <w:p w14:paraId="0048A89C" w14:textId="77777777" w:rsidR="00C147E2" w:rsidRPr="001B729D" w:rsidRDefault="00C147E2" w:rsidP="009A2457">
      <w:pPr>
        <w:widowControl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>Academic Senate, Senator, 1997-1999</w:t>
      </w:r>
    </w:p>
    <w:p w14:paraId="7E79121B" w14:textId="77777777" w:rsidR="00C147E2" w:rsidRPr="001B729D" w:rsidRDefault="00C147E2" w:rsidP="009A2457">
      <w:pPr>
        <w:widowControl/>
        <w:spacing w:after="240"/>
        <w:ind w:left="2160" w:hanging="720"/>
        <w:jc w:val="both"/>
        <w:rPr>
          <w:rFonts w:cs="Garamond"/>
        </w:rPr>
      </w:pPr>
      <w:r w:rsidRPr="001B729D">
        <w:rPr>
          <w:rFonts w:cs="Garamond"/>
        </w:rPr>
        <w:t>Ad Hoc Faculty Committee on Study Abroad, 1994-1996; Chair, 1995-1996</w:t>
      </w:r>
    </w:p>
    <w:p w14:paraId="2C6E44B0" w14:textId="1D4DE29E" w:rsidR="007A409B" w:rsidRDefault="00C147E2" w:rsidP="007A409B">
      <w:pPr>
        <w:pStyle w:val="Heading2"/>
      </w:pPr>
      <w:r w:rsidRPr="001B729D">
        <w:t xml:space="preserve"> LANGUAGES:</w:t>
      </w:r>
    </w:p>
    <w:p w14:paraId="123255C0" w14:textId="3D4CEFC7" w:rsidR="00C147E2" w:rsidRPr="001B729D" w:rsidRDefault="00C147E2" w:rsidP="00C147E2">
      <w:pPr>
        <w:widowControl/>
        <w:jc w:val="both"/>
        <w:rPr>
          <w:rFonts w:cs="Garamond"/>
        </w:rPr>
      </w:pPr>
      <w:r w:rsidRPr="001B729D">
        <w:rPr>
          <w:rFonts w:cs="Garamond"/>
        </w:rPr>
        <w:t>German, read and speak</w:t>
      </w:r>
      <w:r w:rsidR="00E940E3">
        <w:rPr>
          <w:rFonts w:cs="Garamond"/>
        </w:rPr>
        <w:t xml:space="preserve"> at basic level</w:t>
      </w:r>
      <w:r w:rsidRPr="001B729D">
        <w:rPr>
          <w:rFonts w:cs="Garamond"/>
        </w:rPr>
        <w:t>; French, read</w:t>
      </w:r>
    </w:p>
    <w:sectPr w:rsidR="00C147E2" w:rsidRPr="001B729D" w:rsidSect="00DD145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9"/>
    <w:rsid w:val="0000325B"/>
    <w:rsid w:val="00007FF4"/>
    <w:rsid w:val="000158AB"/>
    <w:rsid w:val="000219AE"/>
    <w:rsid w:val="00035C8D"/>
    <w:rsid w:val="000565E4"/>
    <w:rsid w:val="000642F4"/>
    <w:rsid w:val="00065906"/>
    <w:rsid w:val="0007309E"/>
    <w:rsid w:val="00080599"/>
    <w:rsid w:val="00082D1E"/>
    <w:rsid w:val="000A09BE"/>
    <w:rsid w:val="000A1367"/>
    <w:rsid w:val="000A5199"/>
    <w:rsid w:val="000B2CE8"/>
    <w:rsid w:val="000E1E06"/>
    <w:rsid w:val="000E743F"/>
    <w:rsid w:val="00113CDF"/>
    <w:rsid w:val="0013426C"/>
    <w:rsid w:val="00144C46"/>
    <w:rsid w:val="0017728C"/>
    <w:rsid w:val="001856F9"/>
    <w:rsid w:val="001943F9"/>
    <w:rsid w:val="001A02DC"/>
    <w:rsid w:val="001B729D"/>
    <w:rsid w:val="001E37BC"/>
    <w:rsid w:val="001E5E5F"/>
    <w:rsid w:val="00206677"/>
    <w:rsid w:val="0022127C"/>
    <w:rsid w:val="00234253"/>
    <w:rsid w:val="00236FEF"/>
    <w:rsid w:val="00237236"/>
    <w:rsid w:val="002565AF"/>
    <w:rsid w:val="00276876"/>
    <w:rsid w:val="00290C56"/>
    <w:rsid w:val="002F4A91"/>
    <w:rsid w:val="0032450B"/>
    <w:rsid w:val="00344F76"/>
    <w:rsid w:val="00352452"/>
    <w:rsid w:val="00387BAB"/>
    <w:rsid w:val="003A4C38"/>
    <w:rsid w:val="003E6C63"/>
    <w:rsid w:val="003E78C5"/>
    <w:rsid w:val="00481DAF"/>
    <w:rsid w:val="0049352F"/>
    <w:rsid w:val="00495D0E"/>
    <w:rsid w:val="004B2C16"/>
    <w:rsid w:val="004B76D1"/>
    <w:rsid w:val="004F214D"/>
    <w:rsid w:val="004F2AD2"/>
    <w:rsid w:val="004F339F"/>
    <w:rsid w:val="00503E2A"/>
    <w:rsid w:val="00514191"/>
    <w:rsid w:val="00530080"/>
    <w:rsid w:val="005421FD"/>
    <w:rsid w:val="00552B12"/>
    <w:rsid w:val="005607F7"/>
    <w:rsid w:val="005C5387"/>
    <w:rsid w:val="005D7E3D"/>
    <w:rsid w:val="005E076B"/>
    <w:rsid w:val="00600841"/>
    <w:rsid w:val="0060691F"/>
    <w:rsid w:val="00607FC3"/>
    <w:rsid w:val="00616533"/>
    <w:rsid w:val="0064437E"/>
    <w:rsid w:val="00653C40"/>
    <w:rsid w:val="0066144B"/>
    <w:rsid w:val="006874A9"/>
    <w:rsid w:val="006B7672"/>
    <w:rsid w:val="006C5EBC"/>
    <w:rsid w:val="006D35DD"/>
    <w:rsid w:val="00712B27"/>
    <w:rsid w:val="0071591A"/>
    <w:rsid w:val="00762DC3"/>
    <w:rsid w:val="007906B7"/>
    <w:rsid w:val="007A409B"/>
    <w:rsid w:val="007B379F"/>
    <w:rsid w:val="007F4AAD"/>
    <w:rsid w:val="00814B47"/>
    <w:rsid w:val="00833688"/>
    <w:rsid w:val="00886C51"/>
    <w:rsid w:val="008B0D79"/>
    <w:rsid w:val="008F5A4F"/>
    <w:rsid w:val="008F5E0D"/>
    <w:rsid w:val="009068E3"/>
    <w:rsid w:val="0091302A"/>
    <w:rsid w:val="00944432"/>
    <w:rsid w:val="00955303"/>
    <w:rsid w:val="0097021B"/>
    <w:rsid w:val="009A2457"/>
    <w:rsid w:val="009A7063"/>
    <w:rsid w:val="009E1993"/>
    <w:rsid w:val="009E6A6D"/>
    <w:rsid w:val="009F7986"/>
    <w:rsid w:val="00A0554B"/>
    <w:rsid w:val="00A372EF"/>
    <w:rsid w:val="00A50AB8"/>
    <w:rsid w:val="00A601BF"/>
    <w:rsid w:val="00A609CA"/>
    <w:rsid w:val="00A6138A"/>
    <w:rsid w:val="00A70542"/>
    <w:rsid w:val="00AB44E8"/>
    <w:rsid w:val="00AD4F4A"/>
    <w:rsid w:val="00B158D3"/>
    <w:rsid w:val="00B5212D"/>
    <w:rsid w:val="00B7795F"/>
    <w:rsid w:val="00B84D55"/>
    <w:rsid w:val="00BA3877"/>
    <w:rsid w:val="00BB4D57"/>
    <w:rsid w:val="00BC44BD"/>
    <w:rsid w:val="00BC63E9"/>
    <w:rsid w:val="00BF50D1"/>
    <w:rsid w:val="00C147E2"/>
    <w:rsid w:val="00C16415"/>
    <w:rsid w:val="00C646DB"/>
    <w:rsid w:val="00C9114B"/>
    <w:rsid w:val="00C97748"/>
    <w:rsid w:val="00CC14D0"/>
    <w:rsid w:val="00CC1DD6"/>
    <w:rsid w:val="00CC711E"/>
    <w:rsid w:val="00CD6050"/>
    <w:rsid w:val="00CF5EC0"/>
    <w:rsid w:val="00D2582C"/>
    <w:rsid w:val="00D35BE6"/>
    <w:rsid w:val="00D66CE1"/>
    <w:rsid w:val="00DB482C"/>
    <w:rsid w:val="00DD1459"/>
    <w:rsid w:val="00E0544D"/>
    <w:rsid w:val="00E2683D"/>
    <w:rsid w:val="00E70919"/>
    <w:rsid w:val="00E940E3"/>
    <w:rsid w:val="00EA49E4"/>
    <w:rsid w:val="00EA5028"/>
    <w:rsid w:val="00EB67B3"/>
    <w:rsid w:val="00EC3AC3"/>
    <w:rsid w:val="00ED5987"/>
    <w:rsid w:val="00EE39E3"/>
    <w:rsid w:val="00EF4679"/>
    <w:rsid w:val="00F5115E"/>
    <w:rsid w:val="00F80A58"/>
    <w:rsid w:val="00F81A11"/>
    <w:rsid w:val="00F92773"/>
    <w:rsid w:val="00FA254F"/>
    <w:rsid w:val="00FB248D"/>
    <w:rsid w:val="00FD5172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089A1B"/>
  <w15:docId w15:val="{CC246041-1EFF-4F96-BD4C-615089B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C46"/>
    <w:pPr>
      <w:widowControl/>
      <w:jc w:val="center"/>
      <w:outlineLvl w:val="0"/>
    </w:pPr>
    <w:rPr>
      <w:rFonts w:cs="Garamond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C46"/>
    <w:pPr>
      <w:widowControl/>
      <w:spacing w:after="240"/>
      <w:jc w:val="both"/>
      <w:outlineLvl w:val="1"/>
    </w:pPr>
    <w:rPr>
      <w:rFonts w:cs="Garamond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4C46"/>
    <w:pPr>
      <w:widowControl/>
      <w:spacing w:after="240"/>
      <w:ind w:left="720"/>
      <w:jc w:val="both"/>
      <w:outlineLvl w:val="2"/>
    </w:pPr>
    <w:rPr>
      <w:rFonts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3688"/>
  </w:style>
  <w:style w:type="paragraph" w:styleId="BodyText">
    <w:name w:val="Body Text"/>
    <w:basedOn w:val="Normal"/>
    <w:link w:val="BodyTextChar"/>
    <w:rsid w:val="00BB4D57"/>
    <w:pPr>
      <w:widowControl/>
      <w:autoSpaceDE/>
      <w:autoSpaceDN/>
      <w:adjustRightInd/>
      <w:spacing w:line="235" w:lineRule="atLeast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B4D57"/>
    <w:rPr>
      <w:b/>
      <w:bCs/>
      <w:sz w:val="22"/>
      <w:szCs w:val="22"/>
    </w:rPr>
  </w:style>
  <w:style w:type="paragraph" w:customStyle="1" w:styleId="xxxmsonormal">
    <w:name w:val="x_x_x_msonormal"/>
    <w:basedOn w:val="Normal"/>
    <w:rsid w:val="001943F9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44C46"/>
    <w:rPr>
      <w:rFonts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4C46"/>
    <w:rPr>
      <w:rFonts w:cs="Garamon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4C46"/>
    <w:rPr>
      <w:rFonts w:cs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2359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tmahoney</dc:creator>
  <cp:keywords/>
  <dc:description/>
  <cp:lastModifiedBy>Megan Brown</cp:lastModifiedBy>
  <cp:revision>31</cp:revision>
  <cp:lastPrinted>2009-02-25T19:59:00Z</cp:lastPrinted>
  <dcterms:created xsi:type="dcterms:W3CDTF">2023-12-29T18:58:00Z</dcterms:created>
  <dcterms:modified xsi:type="dcterms:W3CDTF">2025-06-13T15:46:00Z</dcterms:modified>
</cp:coreProperties>
</file>